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9C51A">
      <w:pPr>
        <w:jc w:val="both"/>
        <w:rPr>
          <w:b/>
          <w:sz w:val="28"/>
        </w:rPr>
      </w:pPr>
      <w:r>
        <w:rPr>
          <w:bCs/>
          <w:sz w:val="4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-683895</wp:posOffset>
            </wp:positionH>
            <wp:positionV relativeFrom="paragraph">
              <wp:posOffset>-431800</wp:posOffset>
            </wp:positionV>
            <wp:extent cx="7569200" cy="10740390"/>
            <wp:effectExtent l="0" t="0" r="0" b="3810"/>
            <wp:wrapTight wrapText="bothSides">
              <wp:wrapPolygon>
                <wp:start x="0" y="0"/>
                <wp:lineTo x="0" y="21582"/>
                <wp:lineTo x="21564" y="21582"/>
                <wp:lineTo x="21564" y="0"/>
                <wp:lineTo x="0" y="0"/>
              </wp:wrapPolygon>
            </wp:wrapTight>
            <wp:docPr id="126" name="图片 126" descr="C:/Users/weedo-user11/Desktop/2C中文封面.png2C中文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C:/Users/weedo-user11/Desktop/2C中文封面.png2C中文封面"/>
                    <pic:cNvPicPr>
                      <a:picLocks noChangeAspect="1"/>
                    </pic:cNvPicPr>
                  </pic:nvPicPr>
                  <pic:blipFill>
                    <a:blip r:embed="rId6"/>
                    <a:srcRect l="6" r="6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74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sz w:val="48"/>
        </w:rPr>
        <w:br w:type="page"/>
      </w:r>
      <w:r>
        <w:rPr>
          <w:rFonts w:hint="eastAsia"/>
          <w:b/>
          <w:sz w:val="28"/>
        </w:rPr>
        <w:t xml:space="preserve">                                  目录</w:t>
      </w:r>
    </w:p>
    <w:p w14:paraId="2DC6F116">
      <w:pPr>
        <w:pStyle w:val="13"/>
        <w:tabs>
          <w:tab w:val="right" w:leader="dot" w:pos="9752"/>
        </w:tabs>
        <w:rPr>
          <w:b/>
          <w:bCs/>
          <w:sz w:val="28"/>
          <w:szCs w:val="28"/>
        </w:rPr>
      </w:pPr>
      <w:r>
        <w:rPr>
          <w:bCs/>
        </w:rPr>
        <w:fldChar w:fldCharType="begin"/>
      </w:r>
      <w:r>
        <w:rPr>
          <w:bCs/>
        </w:rPr>
        <w:instrText xml:space="preserve"> TOC \o "1-3" \h \z \u </w:instrText>
      </w:r>
      <w:r>
        <w:rPr>
          <w:bCs/>
        </w:rPr>
        <w:fldChar w:fldCharType="separate"/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_Toc29062 </w:instrText>
      </w:r>
      <w:r>
        <w:rPr>
          <w:b/>
          <w:bCs/>
          <w:sz w:val="28"/>
          <w:szCs w:val="28"/>
        </w:rPr>
        <w:fldChar w:fldCharType="separate"/>
      </w:r>
      <w:r>
        <w:rPr>
          <w:rFonts w:hint="eastAsia"/>
          <w:b/>
          <w:bCs/>
          <w:sz w:val="28"/>
          <w:szCs w:val="28"/>
        </w:rPr>
        <w:t>1.注意事项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PAGEREF _Toc29062 \h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fldChar w:fldCharType="end"/>
      </w:r>
    </w:p>
    <w:p w14:paraId="3ADFCCF1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_Toc6973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1.1.关于说明书</w:t>
      </w:r>
      <w:r>
        <w:tab/>
      </w:r>
      <w:r>
        <w:fldChar w:fldCharType="begin"/>
      </w:r>
      <w:r>
        <w:instrText xml:space="preserve"> PAGEREF _Toc6973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38D3B054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_Toc7014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1.2.安全事项</w:t>
      </w:r>
      <w:r>
        <w:tab/>
      </w:r>
      <w:r>
        <w:fldChar w:fldCharType="begin"/>
      </w:r>
      <w:r>
        <w:instrText xml:space="preserve"> PAGEREF _Toc7014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52CB3CB6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_Toc5934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1.3.打印耗材</w:t>
      </w:r>
      <w:r>
        <w:tab/>
      </w:r>
      <w:r>
        <w:fldChar w:fldCharType="begin"/>
      </w:r>
      <w:r>
        <w:instrText xml:space="preserve"> PAGEREF _Toc5934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7499275B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_Toc4735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1.4.环境要求</w:t>
      </w:r>
      <w:r>
        <w:tab/>
      </w:r>
      <w:r>
        <w:fldChar w:fldCharType="begin"/>
      </w:r>
      <w:r>
        <w:instrText xml:space="preserve"> PAGEREF _Toc4735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23D33023">
      <w:pPr>
        <w:pStyle w:val="13"/>
        <w:tabs>
          <w:tab w:val="right" w:leader="dot" w:pos="975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HYPERLINK \l _Toc27200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rFonts w:hint="eastAsia"/>
          <w:b/>
          <w:bCs/>
          <w:sz w:val="28"/>
          <w:szCs w:val="28"/>
        </w:rPr>
        <w:t>2.打印机</w:t>
      </w:r>
      <w:r>
        <w:rPr>
          <w:rFonts w:hint="eastAsia"/>
          <w:b/>
          <w:bCs/>
          <w:sz w:val="28"/>
          <w:szCs w:val="28"/>
          <w:lang w:val="en-US" w:eastAsia="zh-CN"/>
        </w:rPr>
        <w:t>介绍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PAGEREF _Toc27200 \h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  <w:lang w:val="zh-CN"/>
        </w:rPr>
        <w:fldChar w:fldCharType="end"/>
      </w:r>
    </w:p>
    <w:p w14:paraId="2A2984BC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_Toc1235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2.1.参数介绍</w:t>
      </w:r>
      <w:r>
        <w:tab/>
      </w:r>
      <w:r>
        <w:fldChar w:fldCharType="begin"/>
      </w:r>
      <w:r>
        <w:instrText xml:space="preserve"> PAGEREF _Toc1235 \h </w:instrText>
      </w:r>
      <w:r>
        <w:fldChar w:fldCharType="separate"/>
      </w:r>
      <w:r>
        <w:t>2</w:t>
      </w:r>
      <w:r>
        <w:fldChar w:fldCharType="end"/>
      </w:r>
      <w:r>
        <w:rPr>
          <w:bCs/>
          <w:lang w:val="zh-CN"/>
        </w:rPr>
        <w:fldChar w:fldCharType="end"/>
      </w:r>
    </w:p>
    <w:p w14:paraId="3C3C99BE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_Toc4806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2.2.外观介绍</w:t>
      </w:r>
      <w:r>
        <w:tab/>
      </w:r>
      <w:r>
        <w:fldChar w:fldCharType="begin"/>
      </w:r>
      <w:r>
        <w:instrText xml:space="preserve"> PAGEREF _Toc4806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 w14:paraId="5FB15E33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_Toc18010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</w:t>
      </w:r>
      <w:r>
        <w:rPr>
          <w:rFonts w:hint="eastAsia" w:ascii="Times New Roman" w:hAnsi="Times New Roman"/>
          <w:szCs w:val="30"/>
          <w:lang w:val="en-US" w:eastAsia="zh-CN"/>
        </w:rPr>
        <w:t>3</w:t>
      </w:r>
      <w:r>
        <w:rPr>
          <w:rFonts w:hint="eastAsia"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>喷头组件</w:t>
      </w:r>
      <w:r>
        <w:rPr>
          <w:rFonts w:hint="eastAsia" w:ascii="Times New Roman" w:hAnsi="Times New Roman"/>
          <w:szCs w:val="30"/>
        </w:rPr>
        <w:t>介绍</w:t>
      </w:r>
      <w:r>
        <w:tab/>
      </w:r>
      <w:r>
        <w:fldChar w:fldCharType="begin"/>
      </w:r>
      <w:r>
        <w:instrText xml:space="preserve"> PAGEREF _Toc18010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 w14:paraId="0C87777E">
      <w:pPr>
        <w:pStyle w:val="13"/>
        <w:tabs>
          <w:tab w:val="right" w:leader="dot" w:pos="9752"/>
        </w:tabs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HYPERLINK \l _Toc28672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rFonts w:hint="eastAsia"/>
          <w:b/>
          <w:bCs/>
          <w:sz w:val="28"/>
          <w:szCs w:val="28"/>
          <w:lang w:val="zh-CN"/>
        </w:rPr>
        <w:t>3.操作面板设置</w:t>
      </w:r>
      <w:r>
        <w:rPr>
          <w:b/>
          <w:bCs/>
          <w:sz w:val="28"/>
          <w:szCs w:val="28"/>
          <w:lang w:val="zh-CN"/>
        </w:rPr>
        <w:tab/>
      </w: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PAGEREF _Toc28672 \h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b/>
          <w:bCs/>
          <w:sz w:val="28"/>
          <w:szCs w:val="28"/>
          <w:lang w:val="zh-CN"/>
        </w:rPr>
        <w:t>4</w:t>
      </w:r>
      <w:r>
        <w:rPr>
          <w:b/>
          <w:bCs/>
          <w:sz w:val="28"/>
          <w:szCs w:val="28"/>
          <w:lang w:val="zh-CN"/>
        </w:rPr>
        <w:fldChar w:fldCharType="end"/>
      </w:r>
      <w:r>
        <w:rPr>
          <w:b/>
          <w:bCs/>
          <w:sz w:val="28"/>
          <w:szCs w:val="28"/>
          <w:lang w:val="zh-CN"/>
        </w:rPr>
        <w:fldChar w:fldCharType="end"/>
      </w:r>
    </w:p>
    <w:p w14:paraId="11E006CB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_Toc20441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3.1.操作面板介绍</w:t>
      </w:r>
      <w:r>
        <w:tab/>
      </w:r>
      <w:r>
        <w:fldChar w:fldCharType="begin"/>
      </w:r>
      <w:r>
        <w:instrText xml:space="preserve"> PAGEREF _Toc20441 \h </w:instrText>
      </w:r>
      <w:r>
        <w:fldChar w:fldCharType="separate"/>
      </w:r>
      <w:r>
        <w:t>5</w:t>
      </w:r>
      <w:r>
        <w:fldChar w:fldCharType="end"/>
      </w:r>
      <w:r>
        <w:rPr>
          <w:bCs/>
          <w:lang w:val="zh-CN"/>
        </w:rPr>
        <w:fldChar w:fldCharType="end"/>
      </w:r>
    </w:p>
    <w:p w14:paraId="214E1F70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_Toc23584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.2.</w:t>
      </w:r>
      <w:r>
        <w:rPr>
          <w:rFonts w:hint="eastAsia" w:ascii="Times New Roman" w:hAnsi="Times New Roman"/>
          <w:szCs w:val="30"/>
        </w:rPr>
        <w:t>准备界面</w:t>
      </w:r>
      <w:r>
        <w:tab/>
      </w:r>
      <w:r>
        <w:fldChar w:fldCharType="begin"/>
      </w:r>
      <w:r>
        <w:instrText xml:space="preserve"> PAGEREF _Toc23584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 w14:paraId="6C293E21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_Toc11595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.2.1.</w:t>
      </w:r>
      <w:r>
        <w:rPr>
          <w:rFonts w:hint="eastAsia" w:ascii="Times New Roman" w:hAnsi="Times New Roman"/>
          <w:szCs w:val="28"/>
          <w:lang w:val="en-US" w:eastAsia="zh-CN"/>
        </w:rPr>
        <w:t>更换</w:t>
      </w:r>
      <w:r>
        <w:rPr>
          <w:rFonts w:hint="eastAsia" w:ascii="Times New Roman" w:hAnsi="Times New Roman"/>
          <w:szCs w:val="28"/>
        </w:rPr>
        <w:t>料丝</w:t>
      </w:r>
      <w:r>
        <w:tab/>
      </w:r>
      <w:r>
        <w:fldChar w:fldCharType="begin"/>
      </w:r>
      <w:r>
        <w:instrText xml:space="preserve"> PAGEREF _Toc11595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 w14:paraId="597B4CA8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_Toc11126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.点动模式</w:t>
      </w:r>
      <w:r>
        <w:tab/>
      </w:r>
      <w:r>
        <w:fldChar w:fldCharType="begin"/>
      </w:r>
      <w:r>
        <w:instrText xml:space="preserve"> PAGEREF _Toc11126 \h </w:instrText>
      </w:r>
      <w:r>
        <w:fldChar w:fldCharType="separate"/>
      </w:r>
      <w:r>
        <w:t>7</w:t>
      </w:r>
      <w:r>
        <w:fldChar w:fldCharType="end"/>
      </w:r>
      <w:r>
        <w:rPr>
          <w:bCs/>
          <w:lang w:val="zh-CN"/>
        </w:rPr>
        <w:fldChar w:fldCharType="end"/>
      </w:r>
    </w:p>
    <w:p w14:paraId="0A06A7FA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_Toc8416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.回原点</w:t>
      </w:r>
      <w:r>
        <w:tab/>
      </w:r>
      <w:r>
        <w:fldChar w:fldCharType="begin"/>
      </w:r>
      <w:r>
        <w:instrText xml:space="preserve"> PAGEREF _Toc8416 \h </w:instrText>
      </w:r>
      <w:r>
        <w:fldChar w:fldCharType="separate"/>
      </w:r>
      <w:r>
        <w:t>8</w:t>
      </w:r>
      <w:r>
        <w:fldChar w:fldCharType="end"/>
      </w:r>
      <w:r>
        <w:rPr>
          <w:bCs/>
          <w:lang w:val="zh-CN"/>
        </w:rPr>
        <w:fldChar w:fldCharType="end"/>
      </w:r>
    </w:p>
    <w:p w14:paraId="4130628B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_Toc25107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4</w:t>
      </w:r>
      <w:r>
        <w:rPr>
          <w:rFonts w:hint="eastAsia" w:ascii="Times New Roman" w:hAnsi="Times New Roman"/>
          <w:szCs w:val="28"/>
        </w:rPr>
        <w:t>.自动调平</w:t>
      </w:r>
      <w:r>
        <w:tab/>
      </w:r>
      <w:r>
        <w:fldChar w:fldCharType="begin"/>
      </w:r>
      <w:r>
        <w:instrText xml:space="preserve"> PAGEREF _Toc25107 \h </w:instrText>
      </w:r>
      <w:r>
        <w:fldChar w:fldCharType="separate"/>
      </w:r>
      <w:r>
        <w:t>9</w:t>
      </w:r>
      <w:r>
        <w:fldChar w:fldCharType="end"/>
      </w:r>
      <w:r>
        <w:rPr>
          <w:bCs/>
          <w:lang w:val="zh-CN"/>
        </w:rPr>
        <w:fldChar w:fldCharType="end"/>
      </w:r>
    </w:p>
    <w:p w14:paraId="401AB2A8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_Toc9879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5</w:t>
      </w:r>
      <w:r>
        <w:rPr>
          <w:rFonts w:hint="eastAsia" w:ascii="Times New Roman" w:hAnsi="Times New Roman"/>
          <w:szCs w:val="28"/>
        </w:rPr>
        <w:t>.行程开关信息</w:t>
      </w:r>
      <w:r>
        <w:tab/>
      </w:r>
      <w:r>
        <w:fldChar w:fldCharType="begin"/>
      </w:r>
      <w:r>
        <w:instrText xml:space="preserve"> PAGEREF _Toc9879 \h </w:instrText>
      </w:r>
      <w:r>
        <w:fldChar w:fldCharType="separate"/>
      </w:r>
      <w:r>
        <w:t>9</w:t>
      </w:r>
      <w:r>
        <w:fldChar w:fldCharType="end"/>
      </w:r>
      <w:r>
        <w:rPr>
          <w:bCs/>
          <w:lang w:val="zh-CN"/>
        </w:rPr>
        <w:fldChar w:fldCharType="end"/>
      </w:r>
    </w:p>
    <w:p w14:paraId="24A831E4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_Toc15199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6</w:t>
      </w:r>
      <w:r>
        <w:rPr>
          <w:rFonts w:hint="eastAsia" w:ascii="Times New Roman" w:hAnsi="Times New Roman"/>
          <w:szCs w:val="28"/>
        </w:rPr>
        <w:t>.关闭步进电机</w:t>
      </w:r>
      <w:r>
        <w:tab/>
      </w:r>
      <w:r>
        <w:fldChar w:fldCharType="begin"/>
      </w:r>
      <w:r>
        <w:instrText xml:space="preserve"> PAGEREF _Toc15199 \h </w:instrText>
      </w:r>
      <w:r>
        <w:fldChar w:fldCharType="separate"/>
      </w:r>
      <w:r>
        <w:t>9</w:t>
      </w:r>
      <w:r>
        <w:fldChar w:fldCharType="end"/>
      </w:r>
      <w:r>
        <w:rPr>
          <w:bCs/>
          <w:lang w:val="zh-CN"/>
        </w:rPr>
        <w:fldChar w:fldCharType="end"/>
      </w:r>
    </w:p>
    <w:p w14:paraId="5CD55900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_Toc9725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3.3.控制界面</w:t>
      </w:r>
      <w:r>
        <w:tab/>
      </w:r>
      <w:r>
        <w:fldChar w:fldCharType="begin"/>
      </w:r>
      <w:r>
        <w:instrText xml:space="preserve"> PAGEREF _Toc9725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5013A15A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_Toc15218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3.3.1.温度设置</w:t>
      </w:r>
      <w:r>
        <w:tab/>
      </w:r>
      <w:r>
        <w:fldChar w:fldCharType="begin"/>
      </w:r>
      <w:r>
        <w:instrText xml:space="preserve"> PAGEREF _Toc15218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5A0ED99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_Toc19099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3.3.2.设置Z轴偏置</w:t>
      </w:r>
      <w:r>
        <w:tab/>
      </w:r>
      <w:r>
        <w:fldChar w:fldCharType="begin"/>
      </w:r>
      <w:r>
        <w:instrText xml:space="preserve"> PAGEREF _Toc19099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3636742C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.语言设置</w:t>
      </w:r>
      <w:r>
        <w:tab/>
      </w:r>
      <w:r>
        <w:fldChar w:fldCharType="begin"/>
      </w:r>
      <w:r>
        <w:instrText xml:space="preserve"> PAGEREF _Toc53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1A5AF02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智能温控</w:t>
      </w:r>
      <w:r>
        <w:tab/>
      </w:r>
      <w:r>
        <w:fldChar w:fldCharType="begin"/>
      </w:r>
      <w:r>
        <w:instrText xml:space="preserve"> PAGEREF _Toc278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4DA3B7EB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_Toc30872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断电保护</w:t>
      </w:r>
      <w:r>
        <w:tab/>
      </w:r>
      <w:r>
        <w:fldChar w:fldCharType="begin"/>
      </w:r>
      <w:r>
        <w:instrText xml:space="preserve"> PAGEREF _Toc30872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738B18AC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_Toc17936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.打印机信息</w:t>
      </w:r>
      <w:r>
        <w:tab/>
      </w:r>
      <w:r>
        <w:fldChar w:fldCharType="begin"/>
      </w:r>
      <w:r>
        <w:instrText xml:space="preserve"> PAGEREF _Toc17936 \h </w:instrText>
      </w:r>
      <w:r>
        <w:fldChar w:fldCharType="separate"/>
      </w:r>
      <w:r>
        <w:t>12</w:t>
      </w:r>
      <w:r>
        <w:fldChar w:fldCharType="end"/>
      </w:r>
      <w:r>
        <w:rPr>
          <w:bCs/>
          <w:lang w:val="zh-CN"/>
        </w:rPr>
        <w:fldChar w:fldCharType="end"/>
      </w:r>
    </w:p>
    <w:p w14:paraId="570E0C0E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_Toc6749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7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TF卡维护</w:t>
      </w:r>
      <w:r>
        <w:tab/>
      </w:r>
      <w:r>
        <w:fldChar w:fldCharType="begin"/>
      </w:r>
      <w:r>
        <w:instrText xml:space="preserve"> PAGEREF _Toc6749 \h </w:instrText>
      </w:r>
      <w:r>
        <w:fldChar w:fldCharType="separate"/>
      </w:r>
      <w:r>
        <w:t>12</w:t>
      </w:r>
      <w:r>
        <w:fldChar w:fldCharType="end"/>
      </w:r>
      <w:r>
        <w:rPr>
          <w:bCs/>
          <w:lang w:val="zh-CN"/>
        </w:rPr>
        <w:fldChar w:fldCharType="end"/>
      </w:r>
    </w:p>
    <w:p w14:paraId="45FAA5C4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_Toc7495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8</w:t>
      </w:r>
      <w:r>
        <w:rPr>
          <w:rFonts w:hint="eastAsia" w:ascii="Times New Roman" w:hAnsi="Times New Roman"/>
          <w:szCs w:val="28"/>
        </w:rPr>
        <w:t>.更新主板固件</w:t>
      </w:r>
      <w:r>
        <w:tab/>
      </w:r>
      <w:r>
        <w:fldChar w:fldCharType="begin"/>
      </w:r>
      <w:r>
        <w:instrText xml:space="preserve"> PAGEREF _Toc7495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4A7405CB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_Toc13124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9</w:t>
      </w:r>
      <w:r>
        <w:rPr>
          <w:rFonts w:hint="eastAsia" w:ascii="Times New Roman" w:hAnsi="Times New Roman"/>
          <w:szCs w:val="28"/>
        </w:rPr>
        <w:t>.更新WIFI固件</w:t>
      </w:r>
      <w:r>
        <w:tab/>
      </w:r>
      <w:r>
        <w:fldChar w:fldCharType="begin"/>
      </w:r>
      <w:r>
        <w:instrText xml:space="preserve"> PAGEREF _Toc13124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347EA6B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_Toc31373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</w:t>
      </w:r>
      <w:r>
        <w:rPr>
          <w:rFonts w:hint="eastAsia" w:ascii="Times New Roman" w:hAnsi="Times New Roman"/>
          <w:szCs w:val="28"/>
          <w:lang w:val="en-US" w:eastAsia="zh-CN"/>
        </w:rPr>
        <w:t>0</w:t>
      </w:r>
      <w:r>
        <w:rPr>
          <w:rFonts w:hint="eastAsia" w:ascii="Times New Roman" w:hAnsi="Times New Roman"/>
          <w:szCs w:val="28"/>
        </w:rPr>
        <w:t>.恢复出厂设置</w:t>
      </w:r>
      <w:r>
        <w:tab/>
      </w:r>
      <w:r>
        <w:fldChar w:fldCharType="begin"/>
      </w:r>
      <w:r>
        <w:instrText xml:space="preserve"> PAGEREF _Toc31373 \h </w:instrText>
      </w:r>
      <w:r>
        <w:fldChar w:fldCharType="separate"/>
      </w:r>
      <w:r>
        <w:t>14</w:t>
      </w:r>
      <w:r>
        <w:fldChar w:fldCharType="end"/>
      </w:r>
      <w:r>
        <w:rPr>
          <w:bCs/>
          <w:lang w:val="zh-CN"/>
        </w:rPr>
        <w:fldChar w:fldCharType="end"/>
      </w:r>
    </w:p>
    <w:p w14:paraId="460867EB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_Toc6306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</w:t>
      </w:r>
      <w:r>
        <w:rPr>
          <w:rFonts w:hint="eastAsia" w:ascii="Times New Roman" w:hAnsi="Times New Roman"/>
          <w:szCs w:val="28"/>
          <w:lang w:val="en-US" w:eastAsia="zh-CN"/>
        </w:rPr>
        <w:t>1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高级设置</w:t>
      </w:r>
      <w:r>
        <w:tab/>
      </w:r>
      <w:r>
        <w:fldChar w:fldCharType="begin"/>
      </w:r>
      <w:r>
        <w:instrText xml:space="preserve"> PAGEREF _Toc6306 \h </w:instrText>
      </w:r>
      <w:r>
        <w:fldChar w:fldCharType="separate"/>
      </w:r>
      <w:r>
        <w:t>14</w:t>
      </w:r>
      <w:r>
        <w:fldChar w:fldCharType="end"/>
      </w:r>
      <w:r>
        <w:rPr>
          <w:bCs/>
          <w:lang w:val="zh-CN"/>
        </w:rPr>
        <w:fldChar w:fldCharType="end"/>
      </w:r>
    </w:p>
    <w:p w14:paraId="0FD395AE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_Toc29573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</w:rPr>
        <w:t>4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  <w:lang w:val="en-US" w:eastAsia="zh-CN"/>
        </w:rPr>
        <w:t>WIFI</w:t>
      </w:r>
      <w:r>
        <w:rPr>
          <w:rFonts w:hint="eastAsia" w:ascii="Times New Roman" w:hAnsi="Times New Roman"/>
          <w:szCs w:val="28"/>
        </w:rPr>
        <w:t>网络</w:t>
      </w:r>
      <w:r>
        <w:rPr>
          <w:rFonts w:hint="eastAsia" w:ascii="Times New Roman" w:hAnsi="Times New Roman"/>
          <w:szCs w:val="28"/>
          <w:lang w:val="en-US" w:eastAsia="zh-CN"/>
        </w:rPr>
        <w:t>界面</w:t>
      </w:r>
      <w:r>
        <w:tab/>
      </w:r>
      <w:r>
        <w:fldChar w:fldCharType="begin"/>
      </w:r>
      <w:r>
        <w:instrText xml:space="preserve"> PAGEREF _Toc29573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7ABD6DEA">
      <w:pPr>
        <w:pStyle w:val="8"/>
        <w:tabs>
          <w:tab w:val="right" w:leader="dot" w:pos="9752"/>
        </w:tabs>
        <w:rPr>
          <w:bCs/>
          <w:lang w:val="zh-CN"/>
        </w:rPr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3.4. 1.显示WIFI信息</w:t>
      </w:r>
      <w:r>
        <w:tab/>
      </w:r>
      <w:r>
        <w:fldChar w:fldCharType="begin"/>
      </w:r>
      <w:r>
        <w:instrText xml:space="preserve"> PAGEREF _Toc20648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1A364CFD">
      <w:pPr>
        <w:pStyle w:val="8"/>
        <w:tabs>
          <w:tab w:val="right" w:leader="dot" w:pos="9752"/>
        </w:tabs>
        <w:rPr>
          <w:bCs/>
          <w:lang w:val="zh-CN"/>
        </w:rPr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.显示</w:t>
      </w:r>
      <w:r>
        <w:rPr>
          <w:rFonts w:hint="eastAsia" w:ascii="Times New Roman" w:hAnsi="Times New Roman"/>
          <w:szCs w:val="28"/>
          <w:lang w:val="en-US" w:eastAsia="zh-CN"/>
        </w:rPr>
        <w:t>设备二维码</w:t>
      </w:r>
      <w:r>
        <w:tab/>
      </w:r>
      <w:r>
        <w:fldChar w:fldCharType="begin"/>
      </w:r>
      <w:r>
        <w:instrText xml:space="preserve"> PAGEREF _Toc20648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7D1536ED">
      <w:pPr>
        <w:pStyle w:val="8"/>
        <w:tabs>
          <w:tab w:val="right" w:leader="dot" w:pos="9752"/>
        </w:tabs>
        <w:rPr>
          <w:bCs/>
          <w:lang w:val="zh-CN"/>
        </w:rPr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网络测试</w:t>
      </w:r>
      <w:r>
        <w:tab/>
      </w:r>
      <w:r>
        <w:fldChar w:fldCharType="begin"/>
      </w:r>
      <w:r>
        <w:instrText xml:space="preserve"> PAGEREF _Toc20648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04591625">
      <w:pPr>
        <w:pStyle w:val="8"/>
        <w:tabs>
          <w:tab w:val="right" w:leader="dot" w:pos="9752"/>
        </w:tabs>
        <w:rPr>
          <w:bCs/>
          <w:lang w:val="zh-CN"/>
        </w:rPr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注销云平台</w:t>
      </w:r>
      <w:r>
        <w:tab/>
      </w:r>
      <w:r>
        <w:fldChar w:fldCharType="begin"/>
      </w:r>
      <w:r>
        <w:instrText xml:space="preserve"> PAGEREF _Toc20648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361314BA">
      <w:pPr>
        <w:pStyle w:val="8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复位</w:t>
      </w:r>
      <w:r>
        <w:rPr>
          <w:rFonts w:hint="eastAsia" w:ascii="Times New Roman" w:hAnsi="Times New Roman"/>
          <w:szCs w:val="28"/>
        </w:rPr>
        <w:t>WIFI</w:t>
      </w:r>
      <w:r>
        <w:rPr>
          <w:rFonts w:hint="eastAsia" w:ascii="Times New Roman" w:hAnsi="Times New Roman"/>
          <w:szCs w:val="28"/>
          <w:lang w:val="en-US" w:eastAsia="zh-CN"/>
        </w:rPr>
        <w:t>设置</w:t>
      </w:r>
      <w:r>
        <w:tab/>
      </w:r>
      <w:r>
        <w:fldChar w:fldCharType="begin"/>
      </w:r>
      <w:r>
        <w:instrText xml:space="preserve"> PAGEREF _Toc20648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37EFB4A8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_Toc2125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>5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</w:rPr>
        <w:t>TF卡界面</w:t>
      </w:r>
      <w:r>
        <w:tab/>
      </w:r>
      <w:r>
        <w:fldChar w:fldCharType="begin"/>
      </w:r>
      <w:r>
        <w:instrText xml:space="preserve"> PAGEREF _Toc2125 \h </w:instrText>
      </w:r>
      <w:r>
        <w:fldChar w:fldCharType="separate"/>
      </w:r>
      <w:r>
        <w:t>17</w:t>
      </w:r>
      <w:r>
        <w:fldChar w:fldCharType="end"/>
      </w:r>
      <w:r>
        <w:rPr>
          <w:bCs/>
          <w:lang w:val="zh-CN"/>
        </w:rPr>
        <w:fldChar w:fldCharType="end"/>
      </w:r>
    </w:p>
    <w:p w14:paraId="7F13FA78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_Toc27362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1</w:t>
      </w:r>
      <w:r>
        <w:rPr>
          <w:rFonts w:hint="eastAsia" w:ascii="Times New Roman" w:hAnsi="Times New Roman"/>
          <w:szCs w:val="28"/>
        </w:rPr>
        <w:t>.暂停打印</w:t>
      </w:r>
      <w:r>
        <w:tab/>
      </w:r>
      <w:r>
        <w:fldChar w:fldCharType="begin"/>
      </w:r>
      <w:r>
        <w:instrText xml:space="preserve"> PAGEREF _Toc27362 \h </w:instrText>
      </w:r>
      <w:r>
        <w:fldChar w:fldCharType="separate"/>
      </w:r>
      <w:r>
        <w:t>17</w:t>
      </w:r>
      <w:r>
        <w:fldChar w:fldCharType="end"/>
      </w:r>
      <w:r>
        <w:rPr>
          <w:bCs/>
          <w:lang w:val="zh-CN"/>
        </w:rPr>
        <w:fldChar w:fldCharType="end"/>
      </w:r>
    </w:p>
    <w:p w14:paraId="72F3992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_Toc641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.停止打印</w:t>
      </w:r>
      <w:r>
        <w:tab/>
      </w:r>
      <w:r>
        <w:fldChar w:fldCharType="begin"/>
      </w:r>
      <w:r>
        <w:instrText xml:space="preserve"> PAGEREF _Toc641 \h </w:instrText>
      </w:r>
      <w:r>
        <w:fldChar w:fldCharType="separate"/>
      </w:r>
      <w:r>
        <w:t>18</w:t>
      </w:r>
      <w:r>
        <w:fldChar w:fldCharType="end"/>
      </w:r>
      <w:r>
        <w:rPr>
          <w:bCs/>
          <w:lang w:val="zh-CN"/>
        </w:rPr>
        <w:fldChar w:fldCharType="end"/>
      </w:r>
    </w:p>
    <w:p w14:paraId="0FBC90B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_Toc10684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 3.</w:t>
      </w:r>
      <w:r>
        <w:rPr>
          <w:rFonts w:hint="eastAsia" w:ascii="Times New Roman" w:hAnsi="Times New Roman"/>
          <w:szCs w:val="28"/>
          <w:lang w:val="en-US" w:eastAsia="zh-CN"/>
        </w:rPr>
        <w:t>更换料丝</w:t>
      </w:r>
      <w:r>
        <w:tab/>
      </w:r>
      <w:r>
        <w:fldChar w:fldCharType="begin"/>
      </w:r>
      <w:r>
        <w:instrText xml:space="preserve"> PAGEREF _Toc10684 \h </w:instrText>
      </w:r>
      <w:r>
        <w:fldChar w:fldCharType="separate"/>
      </w:r>
      <w:r>
        <w:t>18</w:t>
      </w:r>
      <w:r>
        <w:fldChar w:fldCharType="end"/>
      </w:r>
      <w:r>
        <w:rPr>
          <w:bCs/>
          <w:lang w:val="zh-CN"/>
        </w:rPr>
        <w:fldChar w:fldCharType="end"/>
      </w:r>
    </w:p>
    <w:p w14:paraId="01262094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_Toc9523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.调整打印参数</w:t>
      </w:r>
      <w:r>
        <w:tab/>
      </w:r>
      <w:r>
        <w:fldChar w:fldCharType="begin"/>
      </w:r>
      <w:r>
        <w:instrText xml:space="preserve"> PAGEREF _Toc9523 \h </w:instrText>
      </w:r>
      <w:r>
        <w:fldChar w:fldCharType="separate"/>
      </w:r>
      <w:r>
        <w:t>18</w:t>
      </w:r>
      <w:r>
        <w:fldChar w:fldCharType="end"/>
      </w:r>
      <w:r>
        <w:rPr>
          <w:bCs/>
          <w:lang w:val="zh-CN"/>
        </w:rPr>
        <w:fldChar w:fldCharType="end"/>
      </w:r>
    </w:p>
    <w:p w14:paraId="6952AA0D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_Toc27911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 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.保存关机</w:t>
      </w:r>
      <w:r>
        <w:tab/>
      </w:r>
      <w:r>
        <w:fldChar w:fldCharType="begin"/>
      </w:r>
      <w:r>
        <w:instrText xml:space="preserve"> PAGEREF _Toc27911 \h </w:instrText>
      </w:r>
      <w:r>
        <w:fldChar w:fldCharType="separate"/>
      </w:r>
      <w:r>
        <w:t>20</w:t>
      </w:r>
      <w:r>
        <w:fldChar w:fldCharType="end"/>
      </w:r>
      <w:r>
        <w:rPr>
          <w:bCs/>
          <w:lang w:val="zh-CN"/>
        </w:rPr>
        <w:fldChar w:fldCharType="end"/>
      </w:r>
    </w:p>
    <w:p w14:paraId="6AB0946D">
      <w:pPr>
        <w:pStyle w:val="13"/>
        <w:tabs>
          <w:tab w:val="right" w:leader="dot" w:pos="9752"/>
        </w:tabs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HYPERLINK \l _Toc32207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rFonts w:hint="eastAsia"/>
          <w:b/>
          <w:bCs/>
          <w:sz w:val="28"/>
          <w:szCs w:val="28"/>
          <w:lang w:val="zh-CN"/>
        </w:rPr>
        <w:t>4. 打印机常用操作</w:t>
      </w:r>
      <w:r>
        <w:rPr>
          <w:b/>
          <w:bCs/>
          <w:sz w:val="28"/>
          <w:szCs w:val="28"/>
          <w:lang w:val="zh-CN"/>
        </w:rPr>
        <w:tab/>
      </w: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PAGEREF _Toc32207 \h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b/>
          <w:bCs/>
          <w:sz w:val="28"/>
          <w:szCs w:val="28"/>
          <w:lang w:val="zh-CN"/>
        </w:rPr>
        <w:t>21</w:t>
      </w:r>
      <w:r>
        <w:rPr>
          <w:b/>
          <w:bCs/>
          <w:sz w:val="28"/>
          <w:szCs w:val="28"/>
          <w:lang w:val="zh-CN"/>
        </w:rPr>
        <w:fldChar w:fldCharType="end"/>
      </w:r>
      <w:r>
        <w:rPr>
          <w:b/>
          <w:bCs/>
          <w:sz w:val="28"/>
          <w:szCs w:val="28"/>
          <w:lang w:val="zh-CN"/>
        </w:rPr>
        <w:fldChar w:fldCharType="end"/>
      </w:r>
    </w:p>
    <w:p w14:paraId="402F5BE8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_Toc3544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1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  <w:lang w:val="en-US" w:eastAsia="zh-CN"/>
        </w:rPr>
        <w:t>从TF中打印模型</w:t>
      </w:r>
      <w:r>
        <w:tab/>
      </w:r>
      <w:r>
        <w:fldChar w:fldCharType="begin"/>
      </w:r>
      <w:r>
        <w:instrText xml:space="preserve"> PAGEREF _Toc3544 \h </w:instrText>
      </w:r>
      <w:r>
        <w:fldChar w:fldCharType="separate"/>
      </w:r>
      <w:r>
        <w:t>21</w:t>
      </w:r>
      <w:r>
        <w:fldChar w:fldCharType="end"/>
      </w:r>
      <w:r>
        <w:rPr>
          <w:bCs/>
          <w:lang w:val="zh-CN"/>
        </w:rPr>
        <w:fldChar w:fldCharType="end"/>
      </w:r>
    </w:p>
    <w:p w14:paraId="7C541CCF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_Toc25867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2</w:t>
      </w:r>
      <w:r>
        <w:rPr>
          <w:rFonts w:ascii="Times New Roman" w:hAnsi="Times New Roman"/>
          <w:szCs w:val="30"/>
        </w:rPr>
        <w:t>. 更换料丝</w:t>
      </w:r>
      <w:r>
        <w:tab/>
      </w:r>
      <w:r>
        <w:fldChar w:fldCharType="begin"/>
      </w:r>
      <w:r>
        <w:instrText xml:space="preserve"> PAGEREF _Toc25867 \h </w:instrText>
      </w:r>
      <w:r>
        <w:fldChar w:fldCharType="separate"/>
      </w:r>
      <w:r>
        <w:t>21</w:t>
      </w:r>
      <w:r>
        <w:fldChar w:fldCharType="end"/>
      </w:r>
      <w:r>
        <w:rPr>
          <w:bCs/>
          <w:lang w:val="zh-CN"/>
        </w:rPr>
        <w:fldChar w:fldCharType="end"/>
      </w:r>
    </w:p>
    <w:p w14:paraId="3BA7DE5F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_Toc7737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4.3.</w:t>
      </w:r>
      <w:r>
        <w:rPr>
          <w:rFonts w:ascii="Times New Roman" w:hAnsi="Times New Roman"/>
          <w:szCs w:val="30"/>
        </w:rPr>
        <w:t>打印中途</w:t>
      </w:r>
      <w:r>
        <w:rPr>
          <w:rFonts w:hint="eastAsia" w:ascii="Times New Roman" w:hAnsi="Times New Roman"/>
          <w:szCs w:val="30"/>
          <w:lang w:val="en-US" w:eastAsia="zh-CN"/>
        </w:rPr>
        <w:t>更换料丝 / 打印多色模型</w:t>
      </w:r>
      <w:r>
        <w:tab/>
      </w:r>
      <w:r>
        <w:fldChar w:fldCharType="begin"/>
      </w:r>
      <w:r>
        <w:instrText xml:space="preserve"> PAGEREF _Toc7737 \h </w:instrText>
      </w:r>
      <w:r>
        <w:fldChar w:fldCharType="separate"/>
      </w:r>
      <w:r>
        <w:t>22</w:t>
      </w:r>
      <w:r>
        <w:fldChar w:fldCharType="end"/>
      </w:r>
      <w:r>
        <w:rPr>
          <w:bCs/>
          <w:lang w:val="zh-CN"/>
        </w:rPr>
        <w:fldChar w:fldCharType="end"/>
      </w:r>
    </w:p>
    <w:p w14:paraId="36D2DBB6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_Toc30792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4</w:t>
      </w:r>
      <w:r>
        <w:rPr>
          <w:rFonts w:hint="eastAsia" w:ascii="Times New Roman" w:hAnsi="Times New Roman"/>
          <w:szCs w:val="30"/>
        </w:rPr>
        <w:t>.</w:t>
      </w:r>
      <w:r>
        <w:rPr>
          <w:rFonts w:ascii="Times New Roman" w:hAnsi="Times New Roman"/>
          <w:szCs w:val="30"/>
        </w:rPr>
        <w:t>打印中途</w:t>
      </w:r>
      <w:r>
        <w:rPr>
          <w:rFonts w:hint="eastAsia" w:ascii="Times New Roman" w:hAnsi="Times New Roman"/>
          <w:szCs w:val="30"/>
        </w:rPr>
        <w:t>修改</w:t>
      </w:r>
      <w:r>
        <w:rPr>
          <w:rFonts w:hint="eastAsia" w:ascii="Times New Roman" w:hAnsi="Times New Roman"/>
          <w:szCs w:val="30"/>
          <w:lang w:val="en-US" w:eastAsia="zh-CN"/>
        </w:rPr>
        <w:t>Z轴偏置</w:t>
      </w:r>
      <w:r>
        <w:tab/>
      </w:r>
      <w:r>
        <w:fldChar w:fldCharType="begin"/>
      </w:r>
      <w:r>
        <w:instrText xml:space="preserve"> PAGEREF _Toc30792 \h </w:instrText>
      </w:r>
      <w:r>
        <w:fldChar w:fldCharType="separate"/>
      </w:r>
      <w:r>
        <w:t>22</w:t>
      </w:r>
      <w:r>
        <w:fldChar w:fldCharType="end"/>
      </w:r>
      <w:r>
        <w:rPr>
          <w:bCs/>
          <w:lang w:val="zh-CN"/>
        </w:rPr>
        <w:fldChar w:fldCharType="end"/>
      </w:r>
    </w:p>
    <w:p w14:paraId="5647E487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_Toc21378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5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  <w:lang w:val="en-US" w:eastAsia="zh-CN"/>
        </w:rPr>
        <w:t>断电保护</w:t>
      </w:r>
      <w:r>
        <w:tab/>
      </w:r>
      <w:r>
        <w:fldChar w:fldCharType="begin"/>
      </w:r>
      <w:r>
        <w:instrText xml:space="preserve"> PAGEREF _Toc21378 \h </w:instrText>
      </w:r>
      <w:r>
        <w:fldChar w:fldCharType="separate"/>
      </w:r>
      <w:r>
        <w:t>23</w:t>
      </w:r>
      <w:r>
        <w:fldChar w:fldCharType="end"/>
      </w:r>
      <w:r>
        <w:rPr>
          <w:bCs/>
          <w:lang w:val="zh-CN"/>
        </w:rPr>
        <w:fldChar w:fldCharType="end"/>
      </w:r>
    </w:p>
    <w:p w14:paraId="56524C63">
      <w:pPr>
        <w:pStyle w:val="13"/>
        <w:tabs>
          <w:tab w:val="right" w:leader="dot" w:pos="9752"/>
        </w:tabs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HYPERLINK \l _Toc22291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rFonts w:hint="eastAsia"/>
          <w:b/>
          <w:bCs/>
          <w:sz w:val="28"/>
          <w:szCs w:val="28"/>
          <w:lang w:val="zh-CN"/>
        </w:rPr>
        <w:t xml:space="preserve">5. </w:t>
      </w:r>
      <w:r>
        <w:rPr>
          <w:rFonts w:hint="eastAsia"/>
          <w:b/>
          <w:bCs/>
          <w:sz w:val="28"/>
          <w:szCs w:val="28"/>
          <w:lang w:val="en-US" w:eastAsia="zh-CN"/>
        </w:rPr>
        <w:t>APP使用</w:t>
      </w:r>
      <w:r>
        <w:rPr>
          <w:b/>
          <w:bCs/>
          <w:sz w:val="28"/>
          <w:szCs w:val="28"/>
          <w:lang w:val="zh-CN"/>
        </w:rPr>
        <w:tab/>
      </w: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PAGEREF _Toc22291 \h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b/>
          <w:bCs/>
          <w:sz w:val="28"/>
          <w:szCs w:val="28"/>
          <w:lang w:val="zh-CN"/>
        </w:rPr>
        <w:t>24</w:t>
      </w:r>
      <w:r>
        <w:rPr>
          <w:b/>
          <w:bCs/>
          <w:sz w:val="28"/>
          <w:szCs w:val="28"/>
          <w:lang w:val="zh-CN"/>
        </w:rPr>
        <w:fldChar w:fldCharType="end"/>
      </w:r>
      <w:r>
        <w:rPr>
          <w:b/>
          <w:bCs/>
          <w:sz w:val="28"/>
          <w:szCs w:val="28"/>
          <w:lang w:val="zh-CN"/>
        </w:rPr>
        <w:fldChar w:fldCharType="end"/>
      </w:r>
    </w:p>
    <w:p w14:paraId="34813CAB">
      <w:pPr>
        <w:pStyle w:val="13"/>
        <w:tabs>
          <w:tab w:val="right" w:leader="dot" w:pos="9752"/>
        </w:tabs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HYPERLINK \l _Toc22611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rFonts w:hint="eastAsia"/>
          <w:b/>
          <w:bCs/>
          <w:sz w:val="28"/>
          <w:szCs w:val="28"/>
          <w:lang w:val="en-US" w:eastAsia="zh-CN"/>
        </w:rPr>
        <w:t>6</w:t>
      </w:r>
      <w:r>
        <w:rPr>
          <w:rFonts w:hint="eastAsia"/>
          <w:b/>
          <w:bCs/>
          <w:sz w:val="28"/>
          <w:szCs w:val="28"/>
          <w:lang w:val="zh-CN"/>
        </w:rPr>
        <w:t>.切片软件Wiibuilder介绍</w:t>
      </w:r>
      <w:r>
        <w:rPr>
          <w:b/>
          <w:bCs/>
          <w:sz w:val="28"/>
          <w:szCs w:val="28"/>
          <w:lang w:val="zh-CN"/>
        </w:rPr>
        <w:tab/>
      </w:r>
      <w:r>
        <w:rPr>
          <w:b/>
          <w:bCs/>
          <w:sz w:val="28"/>
          <w:szCs w:val="28"/>
          <w:lang w:val="zh-CN"/>
        </w:rPr>
        <w:fldChar w:fldCharType="begin"/>
      </w:r>
      <w:r>
        <w:rPr>
          <w:b/>
          <w:bCs/>
          <w:sz w:val="28"/>
          <w:szCs w:val="28"/>
          <w:lang w:val="zh-CN"/>
        </w:rPr>
        <w:instrText xml:space="preserve"> PAGEREF _Toc22611 \h </w:instrText>
      </w:r>
      <w:r>
        <w:rPr>
          <w:b/>
          <w:bCs/>
          <w:sz w:val="28"/>
          <w:szCs w:val="28"/>
          <w:lang w:val="zh-CN"/>
        </w:rPr>
        <w:fldChar w:fldCharType="separate"/>
      </w:r>
      <w:r>
        <w:rPr>
          <w:b/>
          <w:bCs/>
          <w:sz w:val="28"/>
          <w:szCs w:val="28"/>
          <w:lang w:val="zh-CN"/>
        </w:rPr>
        <w:t>26</w:t>
      </w:r>
      <w:r>
        <w:rPr>
          <w:b/>
          <w:bCs/>
          <w:sz w:val="28"/>
          <w:szCs w:val="28"/>
          <w:lang w:val="zh-CN"/>
        </w:rPr>
        <w:fldChar w:fldCharType="end"/>
      </w:r>
      <w:r>
        <w:rPr>
          <w:b/>
          <w:bCs/>
          <w:sz w:val="28"/>
          <w:szCs w:val="28"/>
          <w:lang w:val="zh-CN"/>
        </w:rPr>
        <w:fldChar w:fldCharType="end"/>
      </w:r>
    </w:p>
    <w:p w14:paraId="5A9C18BD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_Toc3501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  <w:lang w:val="en-US" w:eastAsia="zh-CN"/>
        </w:rPr>
        <w:t>6</w:t>
      </w:r>
      <w:r>
        <w:rPr>
          <w:rFonts w:hint="eastAsia"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>1.</w:t>
      </w:r>
      <w:r>
        <w:rPr>
          <w:rFonts w:hint="eastAsia" w:ascii="Times New Roman" w:hAnsi="Times New Roman"/>
          <w:szCs w:val="30"/>
        </w:rPr>
        <w:t>安装切片软件Wiibuilder</w:t>
      </w:r>
      <w:r>
        <w:tab/>
      </w:r>
      <w:r>
        <w:fldChar w:fldCharType="begin"/>
      </w:r>
      <w:r>
        <w:instrText xml:space="preserve"> PAGEREF _Toc3501 \h </w:instrText>
      </w:r>
      <w:r>
        <w:fldChar w:fldCharType="separate"/>
      </w:r>
      <w:r>
        <w:t>27</w:t>
      </w:r>
      <w:r>
        <w:fldChar w:fldCharType="end"/>
      </w:r>
      <w:r>
        <w:rPr>
          <w:bCs/>
          <w:lang w:val="zh-CN"/>
        </w:rPr>
        <w:fldChar w:fldCharType="end"/>
      </w:r>
    </w:p>
    <w:p w14:paraId="69DF112C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_Toc27525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.2.Wiibuilder界面介绍</w:t>
      </w:r>
      <w:r>
        <w:tab/>
      </w:r>
      <w:r>
        <w:fldChar w:fldCharType="begin"/>
      </w:r>
      <w:r>
        <w:instrText xml:space="preserve"> PAGEREF _Toc27525 \h </w:instrText>
      </w:r>
      <w:r>
        <w:fldChar w:fldCharType="separate"/>
      </w:r>
      <w:r>
        <w:t>28</w:t>
      </w:r>
      <w:r>
        <w:fldChar w:fldCharType="end"/>
      </w:r>
      <w:r>
        <w:rPr>
          <w:bCs/>
          <w:lang w:val="zh-CN"/>
        </w:rPr>
        <w:fldChar w:fldCharType="end"/>
      </w:r>
    </w:p>
    <w:p w14:paraId="1F483CE8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_Toc7354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6.3.选择语言</w:t>
      </w:r>
      <w:r>
        <w:tab/>
      </w:r>
      <w:r>
        <w:fldChar w:fldCharType="begin"/>
      </w:r>
      <w:r>
        <w:instrText xml:space="preserve"> PAGEREF _Toc7354 \h </w:instrText>
      </w:r>
      <w:r>
        <w:fldChar w:fldCharType="separate"/>
      </w:r>
      <w:r>
        <w:t>29</w:t>
      </w:r>
      <w:r>
        <w:fldChar w:fldCharType="end"/>
      </w:r>
      <w:r>
        <w:rPr>
          <w:bCs/>
          <w:lang w:val="zh-CN"/>
        </w:rPr>
        <w:fldChar w:fldCharType="end"/>
      </w:r>
    </w:p>
    <w:p w14:paraId="709F667E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_Toc7059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6.4.选择机型</w:t>
      </w:r>
      <w:r>
        <w:tab/>
      </w:r>
      <w:r>
        <w:fldChar w:fldCharType="begin"/>
      </w:r>
      <w:r>
        <w:instrText xml:space="preserve"> PAGEREF _Toc7059 \h </w:instrText>
      </w:r>
      <w:r>
        <w:fldChar w:fldCharType="separate"/>
      </w:r>
      <w:r>
        <w:t>29</w:t>
      </w:r>
      <w:r>
        <w:fldChar w:fldCharType="end"/>
      </w:r>
      <w:r>
        <w:rPr>
          <w:bCs/>
          <w:lang w:val="zh-CN"/>
        </w:rPr>
        <w:fldChar w:fldCharType="end"/>
      </w:r>
    </w:p>
    <w:p w14:paraId="43EBBC11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_Toc20365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6.5.</w:t>
      </w:r>
      <w:r>
        <w:rPr>
          <w:rFonts w:hint="eastAsia" w:ascii="Times New Roman" w:hAnsi="Times New Roman" w:eastAsia="宋体"/>
          <w:bCs/>
          <w:kern w:val="28"/>
          <w:szCs w:val="30"/>
        </w:rPr>
        <w:t>载入模型文件</w:t>
      </w:r>
      <w:r>
        <w:tab/>
      </w:r>
      <w:r>
        <w:fldChar w:fldCharType="begin"/>
      </w:r>
      <w:r>
        <w:instrText xml:space="preserve"> PAGEREF _Toc20365 \h </w:instrText>
      </w:r>
      <w:r>
        <w:fldChar w:fldCharType="separate"/>
      </w:r>
      <w:r>
        <w:t>30</w:t>
      </w:r>
      <w:r>
        <w:fldChar w:fldCharType="end"/>
      </w:r>
      <w:r>
        <w:rPr>
          <w:bCs/>
          <w:lang w:val="zh-CN"/>
        </w:rPr>
        <w:fldChar w:fldCharType="end"/>
      </w:r>
    </w:p>
    <w:p w14:paraId="183B263A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_Toc10819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6.6.调节模型的摆放</w:t>
      </w:r>
      <w:r>
        <w:tab/>
      </w:r>
      <w:r>
        <w:fldChar w:fldCharType="begin"/>
      </w:r>
      <w:r>
        <w:instrText xml:space="preserve"> PAGEREF _Toc10819 \h </w:instrText>
      </w:r>
      <w:r>
        <w:fldChar w:fldCharType="separate"/>
      </w:r>
      <w:r>
        <w:t>30</w:t>
      </w:r>
      <w:r>
        <w:fldChar w:fldCharType="end"/>
      </w:r>
      <w:r>
        <w:rPr>
          <w:bCs/>
          <w:lang w:val="zh-CN"/>
        </w:rPr>
        <w:fldChar w:fldCharType="end"/>
      </w:r>
    </w:p>
    <w:p w14:paraId="3EC9C18B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_Toc23975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7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切片</w:t>
      </w:r>
      <w:r>
        <w:tab/>
      </w:r>
      <w:r>
        <w:fldChar w:fldCharType="begin"/>
      </w:r>
      <w:r>
        <w:instrText xml:space="preserve"> PAGEREF _Toc23975 \h </w:instrText>
      </w:r>
      <w:r>
        <w:fldChar w:fldCharType="separate"/>
      </w:r>
      <w:r>
        <w:t>31</w:t>
      </w:r>
      <w:r>
        <w:fldChar w:fldCharType="end"/>
      </w:r>
      <w:r>
        <w:rPr>
          <w:bCs/>
          <w:lang w:val="zh-CN"/>
        </w:rPr>
        <w:fldChar w:fldCharType="end"/>
      </w:r>
    </w:p>
    <w:p w14:paraId="7AA591F7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_Toc17045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8.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通过网络发送打印文件</w:t>
      </w:r>
      <w:r>
        <w:tab/>
      </w:r>
      <w:r>
        <w:fldChar w:fldCharType="begin"/>
      </w:r>
      <w:r>
        <w:instrText xml:space="preserve"> PAGEREF _Toc17045 \h </w:instrText>
      </w:r>
      <w:r>
        <w:fldChar w:fldCharType="separate"/>
      </w:r>
      <w:r>
        <w:t>32</w:t>
      </w:r>
      <w:r>
        <w:fldChar w:fldCharType="end"/>
      </w:r>
      <w:r>
        <w:rPr>
          <w:bCs/>
          <w:lang w:val="zh-CN"/>
        </w:rPr>
        <w:fldChar w:fldCharType="end"/>
      </w:r>
    </w:p>
    <w:p w14:paraId="397D2658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_Toc31080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6.9.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通过TF卡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保存</w:t>
      </w:r>
      <w:r>
        <w:rPr>
          <w:rFonts w:hint="eastAsia" w:ascii="Times New Roman" w:hAnsi="Times New Roman" w:eastAsia="宋体"/>
          <w:bCs/>
          <w:kern w:val="28"/>
          <w:szCs w:val="30"/>
        </w:rPr>
        <w:t>打印文件</w:t>
      </w:r>
      <w:r>
        <w:tab/>
      </w:r>
      <w:r>
        <w:fldChar w:fldCharType="begin"/>
      </w:r>
      <w:r>
        <w:instrText xml:space="preserve"> PAGEREF _Toc31080 \h </w:instrText>
      </w:r>
      <w:r>
        <w:fldChar w:fldCharType="separate"/>
      </w:r>
      <w:r>
        <w:t>35</w:t>
      </w:r>
      <w:r>
        <w:fldChar w:fldCharType="end"/>
      </w:r>
      <w:r>
        <w:rPr>
          <w:bCs/>
          <w:lang w:val="zh-CN"/>
        </w:rPr>
        <w:fldChar w:fldCharType="end"/>
      </w:r>
    </w:p>
    <w:p w14:paraId="57173120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_Toc15179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6.10.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通过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Type-C数据线保存</w:t>
      </w:r>
      <w:r>
        <w:rPr>
          <w:rFonts w:hint="eastAsia" w:ascii="Times New Roman" w:hAnsi="Times New Roman" w:eastAsia="宋体"/>
          <w:bCs/>
          <w:kern w:val="28"/>
          <w:szCs w:val="30"/>
        </w:rPr>
        <w:t>打印文件</w:t>
      </w:r>
      <w:r>
        <w:tab/>
      </w:r>
      <w:r>
        <w:fldChar w:fldCharType="begin"/>
      </w:r>
      <w:r>
        <w:instrText xml:space="preserve"> PAGEREF _Toc15179 \h </w:instrText>
      </w:r>
      <w:r>
        <w:fldChar w:fldCharType="separate"/>
      </w:r>
      <w:r>
        <w:t>36</w:t>
      </w:r>
      <w:r>
        <w:fldChar w:fldCharType="end"/>
      </w:r>
      <w:r>
        <w:rPr>
          <w:bCs/>
          <w:lang w:val="zh-CN"/>
        </w:rPr>
        <w:fldChar w:fldCharType="end"/>
      </w:r>
    </w:p>
    <w:p w14:paraId="63544762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_Toc15613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6.11.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高级参数设置</w:t>
      </w:r>
      <w:r>
        <w:tab/>
      </w:r>
      <w:r>
        <w:fldChar w:fldCharType="begin"/>
      </w:r>
      <w:r>
        <w:instrText xml:space="preserve"> PAGEREF _Toc15613 \h </w:instrText>
      </w:r>
      <w:r>
        <w:fldChar w:fldCharType="separate"/>
      </w:r>
      <w:r>
        <w:t>37</w:t>
      </w:r>
      <w:r>
        <w:fldChar w:fldCharType="end"/>
      </w:r>
      <w:r>
        <w:rPr>
          <w:bCs/>
          <w:lang w:val="zh-CN"/>
        </w:rPr>
        <w:fldChar w:fldCharType="end"/>
      </w:r>
    </w:p>
    <w:p w14:paraId="77EA26A4">
      <w:pPr>
        <w:pStyle w:val="13"/>
        <w:tabs>
          <w:tab w:val="right" w:leader="dot" w:pos="9752"/>
        </w:tabs>
        <w:rPr>
          <w:bCs/>
        </w:rPr>
        <w:sectPr>
          <w:footerReference r:id="rId3" w:type="default"/>
          <w:pgSz w:w="11906" w:h="16838"/>
          <w:pgMar w:top="680" w:right="1077" w:bottom="680" w:left="1077" w:header="851" w:footer="95" w:gutter="0"/>
          <w:cols w:space="720" w:num="1"/>
          <w:docGrid w:type="lines" w:linePitch="312" w:charSpace="0"/>
        </w:sectPr>
      </w:pPr>
      <w:r>
        <w:rPr>
          <w:bCs/>
          <w:lang w:val="zh-CN"/>
        </w:rPr>
        <w:fldChar w:fldCharType="end"/>
      </w:r>
    </w:p>
    <w:p w14:paraId="5A46F36B">
      <w:pPr>
        <w:pStyle w:val="2"/>
        <w:rPr>
          <w:rFonts w:hint="eastAsia"/>
        </w:rPr>
      </w:pPr>
      <w:bookmarkStart w:id="0" w:name="_Toc16970"/>
      <w:bookmarkStart w:id="1" w:name="_Toc29062"/>
      <w:r>
        <w:rPr>
          <w:rFonts w:hint="eastAsia"/>
        </w:rPr>
        <w:t>1.注意事项</w:t>
      </w:r>
      <w:bookmarkEnd w:id="0"/>
      <w:bookmarkEnd w:id="1"/>
    </w:p>
    <w:p w14:paraId="4C983A24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" w:name="_Toc6973"/>
      <w:bookmarkStart w:id="3" w:name="_Toc17180"/>
      <w:r>
        <w:rPr>
          <w:rFonts w:hint="eastAsia" w:ascii="Times New Roman" w:hAnsi="Times New Roman"/>
          <w:sz w:val="30"/>
          <w:szCs w:val="30"/>
        </w:rPr>
        <w:t>1.1.关于说明书</w:t>
      </w:r>
      <w:bookmarkEnd w:id="2"/>
      <w:bookmarkEnd w:id="3"/>
    </w:p>
    <w:p w14:paraId="23E23939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本说明书包含3D打印机的安装、使用、维护及常见问题等重要信息。使用3D打印机前请仔细阅读本说明书</w:t>
      </w:r>
      <w:r>
        <w:rPr>
          <w:rFonts w:hint="eastAsia"/>
          <w:bCs/>
          <w:lang w:eastAsia="zh-CN"/>
        </w:rPr>
        <w:t>，</w:t>
      </w:r>
      <w:r>
        <w:rPr>
          <w:rFonts w:hint="eastAsia"/>
          <w:bCs/>
        </w:rPr>
        <w:t xml:space="preserve">因违反本说明书所给出的安全事项与操作流程所造成的3D打印机损坏及其它损失，将由用户自行承担。本手册仅适用于 </w:t>
      </w:r>
      <w:r>
        <w:rPr>
          <w:rFonts w:hint="eastAsia"/>
          <w:bCs/>
          <w:lang w:eastAsia="zh-CN"/>
        </w:rPr>
        <w:t>TINA2</w:t>
      </w:r>
      <w:r>
        <w:rPr>
          <w:rFonts w:hint="eastAsia"/>
          <w:bCs/>
          <w:lang w:val="en-US" w:eastAsia="zh-CN"/>
        </w:rPr>
        <w:t>C</w:t>
      </w:r>
      <w:r>
        <w:rPr>
          <w:rFonts w:hint="eastAsia"/>
          <w:bCs/>
        </w:rPr>
        <w:t>。</w:t>
      </w:r>
    </w:p>
    <w:p w14:paraId="5A679304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4" w:name="_Toc24783"/>
      <w:bookmarkStart w:id="5" w:name="_Toc7014"/>
      <w:r>
        <w:rPr>
          <w:rFonts w:hint="eastAsia" w:ascii="Times New Roman" w:hAnsi="Times New Roman"/>
          <w:sz w:val="30"/>
          <w:szCs w:val="30"/>
        </w:rPr>
        <w:t>1.2.安全事项</w:t>
      </w:r>
      <w:bookmarkEnd w:id="4"/>
      <w:bookmarkEnd w:id="5"/>
    </w:p>
    <w:p w14:paraId="6A204E70">
      <w:pPr>
        <w:pStyle w:val="24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1. </w:t>
      </w:r>
      <w:r>
        <w:rPr>
          <w:rFonts w:ascii="宋体" w:hAnsi="宋体" w:eastAsia="宋体" w:cs="宋体"/>
          <w:sz w:val="24"/>
          <w:szCs w:val="24"/>
        </w:rPr>
        <w:t>在打印过程中或打印刚结束时，喷头温度可超过200℃。请勿直接触摸喷头或任何正在运动的部件，以免造成烫伤或夹伤。</w:t>
      </w:r>
    </w:p>
    <w:p w14:paraId="4547D9A6">
      <w:pPr>
        <w:pStyle w:val="24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2. 3D打印机在工作时加热耗材发释放出一定的气味，请将3D打印机放置在通风良好的环境下。</w:t>
      </w:r>
    </w:p>
    <w:p w14:paraId="4C173D3C">
      <w:pPr>
        <w:pStyle w:val="24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3. 3D打印机结构复杂，如果发生故障，请参考本说明书进行故障排除。如仍无法解决故障，请联系本公司售后。对于用户擅自维修的打印机，本公司将不予保修。</w:t>
      </w:r>
    </w:p>
    <w:p w14:paraId="3947C69E">
      <w:pPr>
        <w:pStyle w:val="24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4. 3D打印机为精密仪器，禁止非专业人士擅自拆卸打印机。对于违反本事项所造成的一切后果，将由用户自行承担。</w:t>
      </w:r>
    </w:p>
    <w:p w14:paraId="7632DBBE">
      <w:pPr>
        <w:pStyle w:val="24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5. 请使用由本公司提供的电源连接线与USB数据连接线。如使用第三方电源连接线或USB数据连接线造成打印机故障及其它后果，将由用户自行承担。</w:t>
      </w:r>
    </w:p>
    <w:p w14:paraId="26426607">
      <w:pPr>
        <w:pStyle w:val="24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6. 3D打印机的默认输入电压为220V。如需在中国大陆以外的地区使用本3D打印机，请联系本公司售后，本公司技术人员会为您提供解决方案。</w:t>
      </w:r>
    </w:p>
    <w:p w14:paraId="5DA45FD5">
      <w:pPr>
        <w:pStyle w:val="24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7. 如果您所在的地区经常发生意外断电，请为3D打印机配备UPS电源。</w:t>
      </w:r>
    </w:p>
    <w:p w14:paraId="6BF70F08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6" w:name="_Toc11565"/>
      <w:bookmarkStart w:id="7" w:name="_Toc5934"/>
      <w:r>
        <w:rPr>
          <w:rFonts w:hint="eastAsia" w:ascii="Times New Roman" w:hAnsi="Times New Roman"/>
          <w:sz w:val="30"/>
          <w:szCs w:val="30"/>
        </w:rPr>
        <w:t>1.3.打印耗材</w:t>
      </w:r>
      <w:bookmarkEnd w:id="6"/>
      <w:bookmarkEnd w:id="7"/>
    </w:p>
    <w:p w14:paraId="0420EC80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使用本打印机，请使用本公司所提供的打印耗材。零售市场所售打印耗材规格不一，质量参差不齐，极易堵塞打印机喷头，并损害喷头及电机。因使用第三方耗材导致打印机故障的，本公司将不予保修。</w:t>
      </w:r>
    </w:p>
    <w:p w14:paraId="75D71BEA">
      <w:pPr>
        <w:widowControl w:val="0"/>
        <w:spacing w:line="360" w:lineRule="auto"/>
        <w:ind w:firstLine="420"/>
        <w:jc w:val="both"/>
        <w:rPr>
          <w:bCs/>
        </w:rPr>
      </w:pPr>
      <w:r>
        <w:rPr>
          <w:rFonts w:hint="eastAsia"/>
          <w:b/>
          <w:color w:val="FF0000"/>
        </w:rPr>
        <w:t>3</w:t>
      </w:r>
      <w:r>
        <w:rPr>
          <w:b/>
          <w:color w:val="FF0000"/>
        </w:rPr>
        <w:t>D</w:t>
      </w:r>
      <w:r>
        <w:rPr>
          <w:rFonts w:hint="eastAsia"/>
          <w:b/>
          <w:color w:val="FF0000"/>
        </w:rPr>
        <w:t>打印耗材极易吸潮，未使用的耗材长时间暴露在空气中，容易引发打印品质下降，甚至堵塞喷头。因此，在打印完成后，请将剩余耗材退出打印机，并密封保存。</w:t>
      </w:r>
    </w:p>
    <w:p w14:paraId="6CFB67AC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8" w:name="_Toc1504"/>
      <w:bookmarkStart w:id="9" w:name="_Toc4735"/>
      <w:r>
        <w:rPr>
          <w:rFonts w:hint="eastAsia" w:ascii="Times New Roman" w:hAnsi="Times New Roman"/>
          <w:sz w:val="30"/>
          <w:szCs w:val="30"/>
        </w:rPr>
        <w:t>1.4.环境要求</w:t>
      </w:r>
      <w:bookmarkEnd w:id="8"/>
      <w:bookmarkEnd w:id="9"/>
    </w:p>
    <w:p w14:paraId="101F9893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本3D打印机采用半封闭结构，对于环境温度有一定的要求，请放置在在15℃至</w:t>
      </w:r>
      <w:r>
        <w:rPr>
          <w:bCs/>
        </w:rPr>
        <w:t>30</w:t>
      </w:r>
      <w:r>
        <w:rPr>
          <w:rFonts w:hint="eastAsia"/>
          <w:bCs/>
        </w:rPr>
        <w:t>℃的环境中使用。如环境温度超出此范围，会造成打印成品质量下降、无法黏住平台引发打印失败等问题。</w:t>
      </w:r>
    </w:p>
    <w:p w14:paraId="6E0FF8ED">
      <w:pPr>
        <w:pStyle w:val="2"/>
        <w:rPr>
          <w:rFonts w:hint="eastAsia"/>
          <w:lang w:val="en-US" w:eastAsia="zh-CN"/>
        </w:rPr>
      </w:pPr>
      <w:bookmarkStart w:id="10" w:name="_Toc30668"/>
      <w:bookmarkStart w:id="11" w:name="_Toc27200"/>
      <w:r>
        <w:rPr>
          <w:rFonts w:hint="eastAsia"/>
        </w:rPr>
        <w:t>2.打印机</w:t>
      </w:r>
      <w:bookmarkEnd w:id="10"/>
      <w:r>
        <w:rPr>
          <w:rFonts w:hint="eastAsia"/>
          <w:lang w:val="en-US" w:eastAsia="zh-CN"/>
        </w:rPr>
        <w:t>介绍</w:t>
      </w:r>
      <w:bookmarkEnd w:id="11"/>
    </w:p>
    <w:p w14:paraId="3959CF53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打印机采用FDM（热熔堆积固化成型法）原理，将三维模型进行切片转换，然后逐层打印出实物成品。本打印机具有可拆卸打印平台、接近式磁感应、WIFI控制等一系列的创新性设计，打印速度快、成品质量高、使用方便、维护简单，支持高强度</w:t>
      </w:r>
      <w:r>
        <w:rPr>
          <w:rFonts w:hint="eastAsia"/>
          <w:bCs/>
          <w:lang w:val="en-US" w:eastAsia="zh-CN"/>
        </w:rPr>
        <w:t>无限</w:t>
      </w:r>
      <w:r>
        <w:rPr>
          <w:rFonts w:hint="eastAsia"/>
          <w:bCs/>
        </w:rPr>
        <w:t>打印。</w:t>
      </w:r>
    </w:p>
    <w:p w14:paraId="41080886">
      <w:pPr>
        <w:spacing w:line="360" w:lineRule="auto"/>
        <w:rPr>
          <w:bCs/>
        </w:rPr>
      </w:pPr>
    </w:p>
    <w:p w14:paraId="7C5A6FCD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2" w:name="_Toc19885"/>
      <w:bookmarkStart w:id="13" w:name="_Toc1235"/>
      <w:r>
        <w:rPr>
          <w:rFonts w:hint="eastAsia" w:ascii="Times New Roman" w:hAnsi="Times New Roman"/>
          <w:sz w:val="30"/>
          <w:szCs w:val="30"/>
        </w:rPr>
        <w:t>2.1.参数介绍</w:t>
      </w:r>
      <w:bookmarkEnd w:id="12"/>
      <w:bookmarkEnd w:id="13"/>
    </w:p>
    <w:tbl>
      <w:tblPr>
        <w:tblStyle w:val="18"/>
        <w:tblW w:w="8962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2756"/>
        <w:gridCol w:w="1423"/>
        <w:gridCol w:w="3509"/>
      </w:tblGrid>
      <w:tr w14:paraId="168C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6D5835A7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 w:val="0"/>
                <w:lang w:val="en-US" w:eastAsia="zh-CN"/>
              </w:rPr>
              <w:t>产品型号</w:t>
            </w:r>
          </w:p>
        </w:tc>
        <w:tc>
          <w:tcPr>
            <w:tcW w:w="4932" w:type="dxa"/>
            <w:gridSpan w:val="2"/>
          </w:tcPr>
          <w:p w14:paraId="62BD9D07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TINA2C</w:t>
            </w:r>
          </w:p>
        </w:tc>
      </w:tr>
      <w:tr w14:paraId="565C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1F1B109C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/>
                <w:bCs w:val="0"/>
              </w:rPr>
              <w:t>打印参数</w:t>
            </w:r>
          </w:p>
        </w:tc>
        <w:tc>
          <w:tcPr>
            <w:tcW w:w="4932" w:type="dxa"/>
            <w:gridSpan w:val="2"/>
          </w:tcPr>
          <w:p w14:paraId="0059A803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/>
                <w:bCs w:val="0"/>
              </w:rPr>
              <w:t>设备参数</w:t>
            </w:r>
          </w:p>
        </w:tc>
      </w:tr>
      <w:tr w14:paraId="0EED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74" w:type="dxa"/>
          </w:tcPr>
          <w:p w14:paraId="0F9A3CDE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打印尺寸</w:t>
            </w:r>
          </w:p>
        </w:tc>
        <w:tc>
          <w:tcPr>
            <w:tcW w:w="2756" w:type="dxa"/>
          </w:tcPr>
          <w:p w14:paraId="48FB7DD5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100*10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/>
                <w:bCs/>
              </w:rPr>
              <w:t>*100mm</w:t>
            </w:r>
          </w:p>
        </w:tc>
        <w:tc>
          <w:tcPr>
            <w:tcW w:w="1423" w:type="dxa"/>
          </w:tcPr>
          <w:p w14:paraId="1BBF38A1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显示屏型号</w:t>
            </w:r>
          </w:p>
        </w:tc>
        <w:tc>
          <w:tcPr>
            <w:tcW w:w="3509" w:type="dxa"/>
          </w:tcPr>
          <w:p w14:paraId="74ECBF53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2.4寸LCD屏</w:t>
            </w:r>
          </w:p>
        </w:tc>
      </w:tr>
      <w:tr w14:paraId="265D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7189476E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打印层高</w:t>
            </w:r>
          </w:p>
        </w:tc>
        <w:tc>
          <w:tcPr>
            <w:tcW w:w="2756" w:type="dxa"/>
          </w:tcPr>
          <w:p w14:paraId="07044648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0.1~0.4mm</w:t>
            </w:r>
          </w:p>
        </w:tc>
        <w:tc>
          <w:tcPr>
            <w:tcW w:w="1423" w:type="dxa"/>
          </w:tcPr>
          <w:p w14:paraId="6694AD49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设备尺寸</w:t>
            </w:r>
          </w:p>
        </w:tc>
        <w:tc>
          <w:tcPr>
            <w:tcW w:w="3509" w:type="dxa"/>
          </w:tcPr>
          <w:p w14:paraId="7C8A1E0E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210mm*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165</w:t>
            </w:r>
            <w:r>
              <w:rPr>
                <w:rFonts w:hint="eastAsia" w:ascii="微软雅黑" w:hAnsi="微软雅黑" w:eastAsia="微软雅黑"/>
                <w:bCs/>
              </w:rPr>
              <w:t>mm*2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52</w:t>
            </w:r>
            <w:r>
              <w:rPr>
                <w:rFonts w:hint="eastAsia" w:ascii="微软雅黑" w:hAnsi="微软雅黑" w:eastAsia="微软雅黑"/>
                <w:bCs/>
              </w:rPr>
              <w:t>mm</w:t>
            </w:r>
          </w:p>
        </w:tc>
      </w:tr>
      <w:tr w14:paraId="59A0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00A3938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喷嘴温度</w:t>
            </w:r>
          </w:p>
        </w:tc>
        <w:tc>
          <w:tcPr>
            <w:tcW w:w="2756" w:type="dxa"/>
          </w:tcPr>
          <w:p w14:paraId="7A959D06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≤2</w:t>
            </w:r>
            <w:r>
              <w:rPr>
                <w:rFonts w:ascii="微软雅黑" w:hAnsi="微软雅黑" w:eastAsia="微软雅黑"/>
                <w:bCs/>
              </w:rPr>
              <w:t>45</w:t>
            </w:r>
            <w:r>
              <w:rPr>
                <w:rFonts w:hint="eastAsia" w:ascii="微软雅黑" w:hAnsi="微软雅黑" w:eastAsia="微软雅黑"/>
                <w:bCs/>
              </w:rPr>
              <w:t>℃</w:t>
            </w:r>
          </w:p>
        </w:tc>
        <w:tc>
          <w:tcPr>
            <w:tcW w:w="1423" w:type="dxa"/>
          </w:tcPr>
          <w:p w14:paraId="2AB2468C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设备重量</w:t>
            </w:r>
          </w:p>
        </w:tc>
        <w:tc>
          <w:tcPr>
            <w:tcW w:w="3509" w:type="dxa"/>
          </w:tcPr>
          <w:p w14:paraId="4DBE58BA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2.5</w:t>
            </w:r>
            <w:r>
              <w:rPr>
                <w:rFonts w:hint="eastAsia" w:ascii="微软雅黑" w:hAnsi="微软雅黑" w:eastAsia="微软雅黑"/>
                <w:bCs/>
              </w:rPr>
              <w:t>KG</w:t>
            </w:r>
          </w:p>
        </w:tc>
      </w:tr>
      <w:tr w14:paraId="628C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5D3DA400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喷嘴直径</w:t>
            </w:r>
          </w:p>
        </w:tc>
        <w:tc>
          <w:tcPr>
            <w:tcW w:w="2756" w:type="dxa"/>
          </w:tcPr>
          <w:p w14:paraId="4E3528BE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0.4mm</w:t>
            </w:r>
          </w:p>
        </w:tc>
        <w:tc>
          <w:tcPr>
            <w:tcW w:w="1423" w:type="dxa"/>
          </w:tcPr>
          <w:p w14:paraId="245FBE8A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电源参数</w:t>
            </w:r>
          </w:p>
        </w:tc>
        <w:tc>
          <w:tcPr>
            <w:tcW w:w="3509" w:type="dxa"/>
          </w:tcPr>
          <w:p w14:paraId="126C13CA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入</w:t>
            </w:r>
            <w:r>
              <w:rPr>
                <w:rFonts w:ascii="微软雅黑" w:hAnsi="微软雅黑" w:eastAsia="微软雅黑"/>
                <w:bCs/>
              </w:rPr>
              <w:t>1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1</w:t>
            </w:r>
            <w:r>
              <w:rPr>
                <w:rFonts w:ascii="微软雅黑" w:hAnsi="微软雅黑" w:eastAsia="微软雅黑"/>
                <w:bCs/>
              </w:rPr>
              <w:t>0V-2</w:t>
            </w:r>
            <w:r>
              <w:rPr>
                <w:rFonts w:hint="eastAsia" w:ascii="微软雅黑" w:hAnsi="微软雅黑" w:eastAsia="微软雅黑"/>
                <w:bCs/>
              </w:rPr>
              <w:t>4</w:t>
            </w:r>
            <w:r>
              <w:rPr>
                <w:rFonts w:ascii="微软雅黑" w:hAnsi="微软雅黑" w:eastAsia="微软雅黑"/>
                <w:bCs/>
              </w:rPr>
              <w:t xml:space="preserve">0V, 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出12V, 48W</w:t>
            </w:r>
          </w:p>
        </w:tc>
      </w:tr>
      <w:tr w14:paraId="45EF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20028EBD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打印速度</w:t>
            </w:r>
          </w:p>
        </w:tc>
        <w:tc>
          <w:tcPr>
            <w:tcW w:w="2756" w:type="dxa"/>
          </w:tcPr>
          <w:p w14:paraId="79BC6FEB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≤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1</w:t>
            </w:r>
            <w:r>
              <w:rPr>
                <w:rFonts w:ascii="微软雅黑" w:hAnsi="微软雅黑" w:eastAsia="微软雅黑"/>
                <w:bCs/>
              </w:rPr>
              <w:t>00</w:t>
            </w:r>
            <w:r>
              <w:rPr>
                <w:rFonts w:hint="eastAsia" w:ascii="微软雅黑" w:hAnsi="微软雅黑" w:eastAsia="微软雅黑"/>
                <w:bCs/>
              </w:rPr>
              <w:t>mm</w:t>
            </w:r>
            <w:r>
              <w:rPr>
                <w:rFonts w:ascii="微软雅黑" w:hAnsi="微软雅黑" w:eastAsia="微软雅黑"/>
                <w:bCs/>
              </w:rPr>
              <w:t>/s</w:t>
            </w:r>
            <w:r>
              <w:rPr>
                <w:rFonts w:hint="eastAsia" w:ascii="微软雅黑" w:hAnsi="微软雅黑" w:eastAsia="微软雅黑"/>
                <w:bCs/>
              </w:rPr>
              <w:t xml:space="preserve">                                      </w:t>
            </w:r>
          </w:p>
        </w:tc>
        <w:tc>
          <w:tcPr>
            <w:tcW w:w="1423" w:type="dxa"/>
          </w:tcPr>
          <w:p w14:paraId="64EAD331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打印平台</w:t>
            </w:r>
          </w:p>
        </w:tc>
        <w:tc>
          <w:tcPr>
            <w:tcW w:w="3509" w:type="dxa"/>
          </w:tcPr>
          <w:p w14:paraId="7ABDF471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弹簧钢板</w:t>
            </w:r>
          </w:p>
        </w:tc>
      </w:tr>
      <w:tr w14:paraId="57733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  <w:vMerge w:val="restart"/>
          </w:tcPr>
          <w:p w14:paraId="2FC6BC15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定位精度</w:t>
            </w:r>
          </w:p>
        </w:tc>
        <w:tc>
          <w:tcPr>
            <w:tcW w:w="2756" w:type="dxa"/>
          </w:tcPr>
          <w:p w14:paraId="486D3E07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Z轴0.0025mm</w:t>
            </w:r>
          </w:p>
        </w:tc>
        <w:tc>
          <w:tcPr>
            <w:tcW w:w="1423" w:type="dxa"/>
          </w:tcPr>
          <w:p w14:paraId="475EA3B0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调平方式</w:t>
            </w:r>
          </w:p>
        </w:tc>
        <w:tc>
          <w:tcPr>
            <w:tcW w:w="3509" w:type="dxa"/>
          </w:tcPr>
          <w:p w14:paraId="377E3166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非接触式传感器9点调平</w:t>
            </w:r>
          </w:p>
        </w:tc>
      </w:tr>
      <w:tr w14:paraId="374F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  <w:vMerge w:val="continue"/>
          </w:tcPr>
          <w:p w14:paraId="1D3ED6E1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</w:p>
        </w:tc>
        <w:tc>
          <w:tcPr>
            <w:tcW w:w="2756" w:type="dxa"/>
          </w:tcPr>
          <w:p w14:paraId="54172EA5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XY轴0.011mm</w:t>
            </w:r>
          </w:p>
        </w:tc>
        <w:tc>
          <w:tcPr>
            <w:tcW w:w="1423" w:type="dxa"/>
          </w:tcPr>
          <w:p w14:paraId="059DB3B2">
            <w:pPr>
              <w:rPr>
                <w:rFonts w:ascii="微软雅黑" w:hAnsi="微软雅黑" w:eastAsia="微软雅黑"/>
                <w:bCs/>
              </w:rPr>
            </w:pPr>
          </w:p>
        </w:tc>
        <w:tc>
          <w:tcPr>
            <w:tcW w:w="3509" w:type="dxa"/>
          </w:tcPr>
          <w:p w14:paraId="2ADF2BA6">
            <w:pPr>
              <w:rPr>
                <w:rFonts w:ascii="微软雅黑" w:hAnsi="微软雅黑" w:eastAsia="微软雅黑"/>
                <w:bCs/>
              </w:rPr>
            </w:pPr>
          </w:p>
        </w:tc>
      </w:tr>
      <w:tr w14:paraId="69E78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758865E1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/>
                <w:bCs w:val="0"/>
              </w:rPr>
              <w:t>耗材参数</w:t>
            </w:r>
          </w:p>
        </w:tc>
        <w:tc>
          <w:tcPr>
            <w:tcW w:w="4932" w:type="dxa"/>
            <w:gridSpan w:val="2"/>
          </w:tcPr>
          <w:p w14:paraId="42327AE5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/>
                <w:bCs w:val="0"/>
              </w:rPr>
              <w:t>软件参数</w:t>
            </w:r>
          </w:p>
        </w:tc>
      </w:tr>
      <w:tr w14:paraId="6EF54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74" w:type="dxa"/>
          </w:tcPr>
          <w:p w14:paraId="3D080424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耗材类型</w:t>
            </w:r>
          </w:p>
        </w:tc>
        <w:tc>
          <w:tcPr>
            <w:tcW w:w="2756" w:type="dxa"/>
          </w:tcPr>
          <w:p w14:paraId="32470784">
            <w:pPr>
              <w:pStyle w:val="24"/>
              <w:spacing w:line="440" w:lineRule="exact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PLA,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木质P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LA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丝绸P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LA,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渐变P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LA,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 Pro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, TPU</w:t>
            </w:r>
          </w:p>
        </w:tc>
        <w:tc>
          <w:tcPr>
            <w:tcW w:w="1423" w:type="dxa"/>
          </w:tcPr>
          <w:p w14:paraId="430B69C0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打印软件</w:t>
            </w:r>
          </w:p>
        </w:tc>
        <w:tc>
          <w:tcPr>
            <w:tcW w:w="3509" w:type="dxa"/>
          </w:tcPr>
          <w:p w14:paraId="7F892C1C">
            <w:pPr>
              <w:pStyle w:val="24"/>
              <w:spacing w:line="440" w:lineRule="exact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Wiibuilder</w:t>
            </w:r>
            <w:r>
              <w:rPr>
                <w:rFonts w:ascii="微软雅黑" w:hAnsi="微软雅黑" w:eastAsia="微软雅黑"/>
                <w:bCs/>
              </w:rPr>
              <w:t xml:space="preserve"> (Windows/MacOS)</w:t>
            </w:r>
          </w:p>
        </w:tc>
      </w:tr>
      <w:tr w14:paraId="3AA7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4FCE0702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耗材直径</w:t>
            </w:r>
          </w:p>
        </w:tc>
        <w:tc>
          <w:tcPr>
            <w:tcW w:w="2756" w:type="dxa"/>
          </w:tcPr>
          <w:p w14:paraId="7E07290F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1.75mm</w:t>
            </w:r>
          </w:p>
        </w:tc>
        <w:tc>
          <w:tcPr>
            <w:tcW w:w="1423" w:type="dxa"/>
          </w:tcPr>
          <w:p w14:paraId="44138914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文件格式</w:t>
            </w:r>
          </w:p>
        </w:tc>
        <w:tc>
          <w:tcPr>
            <w:tcW w:w="3509" w:type="dxa"/>
          </w:tcPr>
          <w:p w14:paraId="4205846F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ascii="微软雅黑" w:hAnsi="微软雅黑" w:eastAsia="微软雅黑"/>
                <w:bCs/>
              </w:rPr>
              <w:t>STL/OBJ/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AMF（下载）</w:t>
            </w:r>
          </w:p>
          <w:p w14:paraId="218D5515">
            <w:pPr>
              <w:pStyle w:val="24"/>
              <w:ind w:firstLine="0" w:firstLineChars="0"/>
              <w:rPr>
                <w:rFonts w:hint="eastAsia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G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-</w:t>
            </w:r>
            <w:r>
              <w:rPr>
                <w:rFonts w:hint="eastAsia" w:ascii="微软雅黑" w:hAnsi="微软雅黑" w:eastAsia="微软雅黑"/>
                <w:bCs/>
              </w:rPr>
              <w:t>CODE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 xml:space="preserve"> （打印）</w:t>
            </w:r>
          </w:p>
        </w:tc>
      </w:tr>
      <w:tr w14:paraId="7AEA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57EAF66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耗材规格</w:t>
            </w:r>
          </w:p>
        </w:tc>
        <w:tc>
          <w:tcPr>
            <w:tcW w:w="2756" w:type="dxa"/>
          </w:tcPr>
          <w:p w14:paraId="193B1439">
            <w:pPr>
              <w:pStyle w:val="24"/>
              <w:spacing w:line="440" w:lineRule="exact"/>
              <w:ind w:left="210" w:hanging="210" w:hangingChars="10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使用料盘挂钩:</w:t>
            </w:r>
            <w:r>
              <w:rPr>
                <w:rFonts w:ascii="微软雅黑" w:hAnsi="微软雅黑" w:eastAsia="微软雅黑"/>
                <w:bCs/>
              </w:rPr>
              <w:t xml:space="preserve"> 1KG</w:t>
            </w:r>
          </w:p>
        </w:tc>
        <w:tc>
          <w:tcPr>
            <w:tcW w:w="1423" w:type="dxa"/>
          </w:tcPr>
          <w:p w14:paraId="7EEC3122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打印方式</w:t>
            </w:r>
          </w:p>
        </w:tc>
        <w:tc>
          <w:tcPr>
            <w:tcW w:w="3509" w:type="dxa"/>
          </w:tcPr>
          <w:p w14:paraId="565F3C37">
            <w:pPr>
              <w:pStyle w:val="24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APP/ W</w:t>
            </w:r>
            <w:r>
              <w:rPr>
                <w:rFonts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IFI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传输 /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TF卡 </w:t>
            </w:r>
          </w:p>
        </w:tc>
      </w:tr>
      <w:tr w14:paraId="0E91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94DA4FD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耗材颜色</w:t>
            </w:r>
          </w:p>
        </w:tc>
        <w:tc>
          <w:tcPr>
            <w:tcW w:w="2756" w:type="dxa"/>
          </w:tcPr>
          <w:p w14:paraId="06B5FB15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多色可选</w:t>
            </w:r>
          </w:p>
        </w:tc>
        <w:tc>
          <w:tcPr>
            <w:tcW w:w="1423" w:type="dxa"/>
          </w:tcPr>
          <w:p w14:paraId="60FD49E1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APP</w:t>
            </w:r>
          </w:p>
        </w:tc>
        <w:tc>
          <w:tcPr>
            <w:tcW w:w="3509" w:type="dxa"/>
          </w:tcPr>
          <w:p w14:paraId="3178F8C6">
            <w:pPr>
              <w:pStyle w:val="24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Poloprint</w:t>
            </w:r>
            <w:r>
              <w:rPr>
                <w:rFonts w:hint="eastAsia" w:ascii="微软雅黑" w:hAnsi="微软雅黑" w:eastAsia="微软雅黑"/>
                <w:bCs/>
              </w:rPr>
              <w:t xml:space="preserve">云 </w:t>
            </w:r>
            <w:r>
              <w:rPr>
                <w:rFonts w:ascii="微软雅黑" w:hAnsi="微软雅黑" w:eastAsia="微软雅黑"/>
                <w:bCs/>
              </w:rPr>
              <w:t>(Android/</w:t>
            </w:r>
            <w:r>
              <w:rPr>
                <w:rFonts w:hint="eastAsia" w:ascii="微软雅黑" w:hAnsi="微软雅黑" w:eastAsia="微软雅黑"/>
                <w:bCs/>
              </w:rPr>
              <w:t>i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Os</w:t>
            </w:r>
            <w:r>
              <w:rPr>
                <w:rFonts w:ascii="微软雅黑" w:hAnsi="微软雅黑" w:eastAsia="微软雅黑"/>
                <w:bCs/>
              </w:rPr>
              <w:t>)</w:t>
            </w:r>
          </w:p>
        </w:tc>
      </w:tr>
    </w:tbl>
    <w:p w14:paraId="02075289">
      <w:pPr>
        <w:pStyle w:val="14"/>
        <w:spacing w:after="0"/>
        <w:jc w:val="left"/>
        <w:outlineLvl w:val="9"/>
        <w:rPr>
          <w:b w:val="0"/>
          <w:sz w:val="28"/>
          <w:szCs w:val="28"/>
        </w:rPr>
      </w:pPr>
      <w:bookmarkStart w:id="14" w:name="_Toc10766"/>
    </w:p>
    <w:p w14:paraId="489B1455">
      <w:pPr>
        <w:rPr>
          <w:rFonts w:ascii="Cambria" w:hAnsi="Cambria" w:cs="Times New Roman"/>
          <w:bCs/>
          <w:kern w:val="28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C75024D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5" w:name="_Toc4806"/>
      <w:r>
        <w:rPr>
          <w:rFonts w:hint="eastAsia" w:ascii="Times New Roman" w:hAnsi="Times New Roman"/>
          <w:sz w:val="30"/>
          <w:szCs w:val="30"/>
        </w:rPr>
        <w:t>2.2.外观介绍</w:t>
      </w:r>
      <w:bookmarkEnd w:id="14"/>
      <w:bookmarkEnd w:id="15"/>
    </w:p>
    <w:p w14:paraId="699FCEBE">
      <w:pPr>
        <w:ind w:left="840"/>
        <w:rPr>
          <w:bCs/>
          <w:color w:val="0000FF"/>
        </w:rPr>
      </w:pPr>
    </w:p>
    <w:p w14:paraId="2FE05103">
      <w:pPr>
        <w:pStyle w:val="14"/>
        <w:spacing w:after="0"/>
        <w:jc w:val="left"/>
        <w:outlineLvl w:val="9"/>
        <w:rPr>
          <w:rFonts w:hint="eastAsia" w:eastAsia="宋体"/>
          <w:b w:val="0"/>
          <w:sz w:val="28"/>
          <w:szCs w:val="28"/>
          <w:lang w:eastAsia="zh-CN"/>
        </w:rPr>
      </w:pPr>
      <w:bookmarkStart w:id="16" w:name="_Toc29960"/>
      <w:bookmarkStart w:id="17" w:name="_Toc6157"/>
      <w:r>
        <w:rPr>
          <w:rFonts w:hint="eastAsia" w:eastAsia="宋体"/>
          <w:b w:val="0"/>
          <w:sz w:val="28"/>
          <w:szCs w:val="28"/>
          <w:lang w:eastAsia="zh-CN"/>
        </w:rPr>
        <w:drawing>
          <wp:inline distT="0" distB="0" distL="114300" distR="114300">
            <wp:extent cx="6177280" cy="2966085"/>
            <wp:effectExtent l="0" t="0" r="0" b="0"/>
            <wp:docPr id="69" name="图片 69" descr="C:/Users/weedo-user11/Desktop/4_画板 1.png4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/Users/weedo-user11/Desktop/4_画板 1.png4_画板 1"/>
                    <pic:cNvPicPr>
                      <a:picLocks noChangeAspect="1"/>
                    </pic:cNvPicPr>
                  </pic:nvPicPr>
                  <pic:blipFill>
                    <a:blip r:embed="rId7"/>
                    <a:srcRect t="15627" b="16713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14:paraId="38D0B025">
      <w:pPr>
        <w:rPr>
          <w:rFonts w:hint="eastAsia"/>
        </w:rPr>
      </w:pPr>
    </w:p>
    <w:p w14:paraId="34C071F7">
      <w:pPr>
        <w:rPr>
          <w:rFonts w:hint="eastAsia"/>
        </w:rPr>
      </w:pPr>
    </w:p>
    <w:p w14:paraId="19BD737B">
      <w:pPr>
        <w:rPr>
          <w:rFonts w:hint="eastAsia"/>
        </w:rPr>
      </w:pPr>
    </w:p>
    <w:p w14:paraId="06A2DAE8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8" w:name="_Toc18010"/>
      <w:r>
        <w:rPr>
          <w:rFonts w:hint="eastAsia" w:ascii="Times New Roman" w:hAnsi="Times New Roman"/>
          <w:sz w:val="30"/>
          <w:szCs w:val="30"/>
        </w:rPr>
        <w:t>2.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3</w:t>
      </w:r>
      <w:r>
        <w:rPr>
          <w:rFonts w:hint="eastAsia"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喷头组件</w:t>
      </w:r>
      <w:r>
        <w:rPr>
          <w:rFonts w:hint="eastAsia" w:ascii="Times New Roman" w:hAnsi="Times New Roman"/>
          <w:sz w:val="30"/>
          <w:szCs w:val="30"/>
        </w:rPr>
        <w:t>介绍</w:t>
      </w:r>
      <w:bookmarkEnd w:id="18"/>
    </w:p>
    <w:p w14:paraId="0DD4FD18">
      <w:pPr>
        <w:rPr>
          <w:bCs/>
        </w:rPr>
      </w:pPr>
    </w:p>
    <w:p w14:paraId="26269324">
      <w:pPr>
        <w:jc w:val="center"/>
        <w:rPr>
          <w:rFonts w:hint="eastAsia" w:eastAsia="宋体"/>
          <w:b w:val="0"/>
          <w:sz w:val="28"/>
          <w:szCs w:val="28"/>
          <w:lang w:eastAsia="zh-CN"/>
        </w:rPr>
      </w:pPr>
      <w:r>
        <w:rPr>
          <w:rFonts w:hint="eastAsia" w:eastAsia="宋体"/>
          <w:b w:val="0"/>
          <w:sz w:val="28"/>
          <w:szCs w:val="28"/>
          <w:lang w:eastAsia="zh-CN"/>
        </w:rPr>
        <w:drawing>
          <wp:inline distT="0" distB="0" distL="114300" distR="114300">
            <wp:extent cx="3121660" cy="3641090"/>
            <wp:effectExtent l="0" t="0" r="2540" b="3810"/>
            <wp:docPr id="71" name="图片 71" descr="C:/Users/weedo-user11/Desktop/TINA2C喷头组件装配体.pngTINA2C喷头组件装配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/Users/weedo-user11/Desktop/TINA2C喷头组件装配体.pngTINA2C喷头组件装配体"/>
                    <pic:cNvPicPr>
                      <a:picLocks noChangeAspect="1"/>
                    </pic:cNvPicPr>
                  </pic:nvPicPr>
                  <pic:blipFill>
                    <a:blip r:embed="rId8"/>
                    <a:srcRect t="112" b="112"/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D421F">
      <w:pPr>
        <w:jc w:val="center"/>
        <w:rPr>
          <w:rFonts w:hint="eastAsia" w:eastAsia="宋体"/>
          <w:b w:val="0"/>
          <w:sz w:val="28"/>
          <w:szCs w:val="28"/>
          <w:lang w:eastAsia="zh-CN"/>
        </w:rPr>
      </w:pPr>
    </w:p>
    <w:bookmarkEnd w:id="17"/>
    <w:p w14:paraId="3BFEA241">
      <w:pPr>
        <w:pStyle w:val="14"/>
        <w:spacing w:after="0"/>
        <w:jc w:val="left"/>
        <w:outlineLvl w:val="9"/>
        <w:rPr>
          <w:b w:val="0"/>
          <w:sz w:val="28"/>
          <w:szCs w:val="28"/>
        </w:rPr>
      </w:pPr>
      <w:bookmarkStart w:id="19" w:name="_Toc11554"/>
    </w:p>
    <w:bookmarkEnd w:id="19"/>
    <w:p w14:paraId="3F07BE21">
      <w:pPr>
        <w:pStyle w:val="2"/>
        <w:rPr>
          <w:rFonts w:hint="eastAsia"/>
        </w:rPr>
      </w:pPr>
      <w:bookmarkStart w:id="20" w:name="_Toc22364"/>
      <w:bookmarkStart w:id="21" w:name="_Toc28672"/>
      <w:r>
        <w:rPr>
          <w:rFonts w:hint="eastAsia"/>
        </w:rPr>
        <w:t>3.操作面板设置</w:t>
      </w:r>
      <w:bookmarkEnd w:id="20"/>
      <w:bookmarkEnd w:id="21"/>
    </w:p>
    <w:p w14:paraId="5B35AC45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3D打印机的操作面板配有 LCD显示屏 与 三个按键：“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”。</w:t>
      </w:r>
    </w:p>
    <w:p w14:paraId="5F999EDC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各按键功能如下：</w:t>
      </w:r>
    </w:p>
    <w:p w14:paraId="30F23139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”键：上移</w:t>
      </w:r>
    </w:p>
    <w:p w14:paraId="3C992161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”键：确认或进入选定菜单项</w:t>
      </w:r>
    </w:p>
    <w:p w14:paraId="7C14EE8D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”键：下移</w:t>
      </w:r>
    </w:p>
    <w:p w14:paraId="1E7CABF4">
      <w:pPr>
        <w:spacing w:line="360" w:lineRule="auto"/>
        <w:ind w:firstLine="420"/>
        <w:rPr>
          <w:rFonts w:hint="eastAsia"/>
          <w:bCs/>
        </w:rPr>
      </w:pPr>
      <w:r>
        <w:rPr>
          <w:rFonts w:ascii="宋体" w:hAnsi="宋体" w:eastAsia="宋体" w:cs="宋体"/>
          <w:sz w:val="24"/>
          <w:szCs w:val="24"/>
        </w:rPr>
        <w:t xml:space="preserve">设备的菜单结构共分为 </w:t>
      </w:r>
      <w:r>
        <w:rPr>
          <w:rStyle w:val="21"/>
          <w:rFonts w:ascii="宋体" w:hAnsi="宋体" w:eastAsia="宋体" w:cs="宋体"/>
          <w:sz w:val="24"/>
          <w:szCs w:val="24"/>
        </w:rPr>
        <w:t>四层</w:t>
      </w:r>
      <w:r>
        <w:rPr>
          <w:rFonts w:ascii="宋体" w:hAnsi="宋体" w:eastAsia="宋体" w:cs="宋体"/>
          <w:sz w:val="24"/>
          <w:szCs w:val="24"/>
        </w:rPr>
        <w:t xml:space="preserve">（菜单结构可能因固件版本更新而有所不同）。菜单树的最上层为 </w:t>
      </w:r>
      <w:r>
        <w:rPr>
          <w:rStyle w:val="21"/>
          <w:rFonts w:ascii="宋体" w:hAnsi="宋体" w:eastAsia="宋体" w:cs="宋体"/>
          <w:sz w:val="24"/>
          <w:szCs w:val="24"/>
        </w:rPr>
        <w:t>主菜单</w:t>
      </w:r>
      <w:r>
        <w:rPr>
          <w:rFonts w:ascii="宋体" w:hAnsi="宋体" w:eastAsia="宋体" w:cs="宋体"/>
          <w:sz w:val="24"/>
          <w:szCs w:val="24"/>
        </w:rPr>
        <w:t xml:space="preserve">，下方依次为各级 </w:t>
      </w:r>
      <w:r>
        <w:rPr>
          <w:rStyle w:val="21"/>
          <w:rFonts w:ascii="宋体" w:hAnsi="宋体" w:eastAsia="宋体" w:cs="宋体"/>
          <w:sz w:val="24"/>
          <w:szCs w:val="24"/>
        </w:rPr>
        <w:t>子菜单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2EFA4FA2">
      <w:pPr>
        <w:spacing w:line="360" w:lineRule="auto"/>
        <w:jc w:val="center"/>
        <w:rPr>
          <w:bCs/>
        </w:rPr>
      </w:pPr>
      <w:r>
        <w:drawing>
          <wp:inline distT="0" distB="0" distL="114300" distR="114300">
            <wp:extent cx="5610860" cy="5981065"/>
            <wp:effectExtent l="0" t="0" r="0" b="0"/>
            <wp:docPr id="1" name="图片 1" descr="C:/Users/weedo-user11/Desktop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weedo-user11/Desktop/图片1.png图片1"/>
                    <pic:cNvPicPr>
                      <a:picLocks noChangeAspect="1"/>
                    </pic:cNvPicPr>
                  </pic:nvPicPr>
                  <pic:blipFill>
                    <a:blip r:embed="rId9"/>
                    <a:srcRect t="3152" b="3152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598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81BC8">
      <w:pPr>
        <w:spacing w:line="360" w:lineRule="auto"/>
        <w:rPr>
          <w:bCs/>
        </w:rPr>
      </w:pPr>
    </w:p>
    <w:p w14:paraId="379F8E47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2" w:name="_Toc18478"/>
      <w:bookmarkStart w:id="23" w:name="_Toc20441"/>
      <w:r>
        <w:rPr>
          <w:rFonts w:ascii="Times New Roman" w:hAnsi="Times New Roman"/>
          <w:sz w:val="30"/>
          <w:szCs w:val="30"/>
        </w:rPr>
        <w:t>3.1.操作面板介绍</w:t>
      </w:r>
      <w:bookmarkEnd w:id="22"/>
      <w:bookmarkEnd w:id="23"/>
    </w:p>
    <w:p w14:paraId="35741B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开机后，设备进入 </w:t>
      </w:r>
      <w:r>
        <w:rPr>
          <w:rStyle w:val="21"/>
          <w:rFonts w:ascii="宋体" w:hAnsi="宋体" w:eastAsia="宋体" w:cs="宋体"/>
          <w:sz w:val="24"/>
          <w:szCs w:val="24"/>
        </w:rPr>
        <w:t>主界面</w:t>
      </w:r>
      <w:r>
        <w:rPr>
          <w:rFonts w:ascii="宋体" w:hAnsi="宋体" w:eastAsia="宋体" w:cs="宋体"/>
          <w:sz w:val="24"/>
          <w:szCs w:val="24"/>
        </w:rPr>
        <w:t>。主界面显示打印机的主要部件状态及打印信息，具体如下：</w:t>
      </w:r>
    </w:p>
    <w:p w14:paraId="58716C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00225" cy="1142365"/>
            <wp:effectExtent l="9525" t="0" r="19050" b="16510"/>
            <wp:docPr id="52" name="图片 52" descr="C:/Users/weedo-user11/Desktop/1.1.png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/Users/weedo-user11/Desktop/1.1.png1.1"/>
                    <pic:cNvPicPr>
                      <a:picLocks noChangeAspect="1"/>
                    </pic:cNvPicPr>
                  </pic:nvPicPr>
                  <pic:blipFill>
                    <a:blip r:embed="rId1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56F6E5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 w:val="0"/>
          <w:bCs/>
        </w:rPr>
      </w:pPr>
      <w:r>
        <w:rPr>
          <w:rStyle w:val="21"/>
          <w:rFonts w:ascii="宋体" w:hAnsi="宋体" w:eastAsia="宋体" w:cs="宋体"/>
          <w:b w:val="0"/>
          <w:bCs/>
          <w:sz w:val="24"/>
          <w:szCs w:val="24"/>
        </w:rPr>
        <w:t>喷头温度</w:t>
      </w:r>
      <w:r>
        <w:rPr>
          <w:rFonts w:ascii="宋体" w:hAnsi="宋体" w:eastAsia="宋体" w:cs="宋体"/>
          <w:b w:val="0"/>
          <w:bCs/>
          <w:sz w:val="24"/>
          <w:szCs w:val="24"/>
        </w:rPr>
        <w:t>：上方为预设温度，下方为实际温度。</w:t>
      </w:r>
    </w:p>
    <w:p w14:paraId="3F22E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 w:val="0"/>
          <w:bCs/>
          <w:lang w:val="en-US" w:eastAsia="zh-CN"/>
        </w:rPr>
      </w:pPr>
      <w:r>
        <w:rPr>
          <w:rStyle w:val="21"/>
          <w:rFonts w:ascii="宋体" w:hAnsi="宋体" w:eastAsia="宋体" w:cs="宋体"/>
          <w:b w:val="0"/>
          <w:bCs/>
          <w:sz w:val="24"/>
          <w:szCs w:val="24"/>
        </w:rPr>
        <w:t>网络连接状态</w:t>
      </w:r>
      <w:r>
        <w:rPr>
          <w:rFonts w:ascii="宋体" w:hAnsi="宋体" w:eastAsia="宋体" w:cs="宋体"/>
          <w:b w:val="0"/>
          <w:bCs/>
          <w:sz w:val="24"/>
          <w:szCs w:val="24"/>
        </w:rPr>
        <w:t>：</w:t>
      </w:r>
      <w:r>
        <w:rPr>
          <w:rFonts w:hint="eastAsia"/>
          <w:b w:val="0"/>
          <w:bCs/>
          <w:lang w:val="en-US" w:eastAsia="zh-CN"/>
        </w:rPr>
        <w:t xml:space="preserve">未连接（ </w:t>
      </w:r>
      <w:r>
        <w:rPr>
          <w:rFonts w:hint="eastAsia"/>
          <w:b w:val="0"/>
          <w:bCs/>
          <w:lang w:val="en-US" w:eastAsia="zh-CN"/>
        </w:rPr>
        <w:drawing>
          <wp:inline distT="0" distB="0" distL="114300" distR="114300">
            <wp:extent cx="931545" cy="508635"/>
            <wp:effectExtent l="0" t="0" r="0" b="0"/>
            <wp:docPr id="65" name="图片 65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01"/>
                    <pic:cNvPicPr>
                      <a:picLocks noChangeAspect="1"/>
                    </pic:cNvPicPr>
                  </pic:nvPicPr>
                  <pic:blipFill>
                    <a:blip r:embed="rId11"/>
                    <a:srcRect l="80339" t="3699" b="79386"/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lang w:val="en-US" w:eastAsia="zh-CN"/>
        </w:rPr>
        <w:t>），已连接（</w:t>
      </w:r>
      <w:r>
        <w:rPr>
          <w:rFonts w:hint="eastAsia"/>
          <w:b w:val="0"/>
          <w:bCs/>
          <w:lang w:val="en-US" w:eastAsia="zh-CN"/>
        </w:rPr>
        <w:drawing>
          <wp:inline distT="0" distB="0" distL="114300" distR="114300">
            <wp:extent cx="965835" cy="530225"/>
            <wp:effectExtent l="0" t="0" r="0" b="0"/>
            <wp:docPr id="66" name="图片 66" descr="C:/Users/weedo-user11/Desktop/02.png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/Users/weedo-user11/Desktop/02.png02"/>
                    <pic:cNvPicPr>
                      <a:picLocks noChangeAspect="1"/>
                    </pic:cNvPicPr>
                  </pic:nvPicPr>
                  <pic:blipFill>
                    <a:blip r:embed="rId12"/>
                    <a:srcRect l="78436" t="3029" r="319" b="79406"/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lang w:val="en-US" w:eastAsia="zh-CN"/>
        </w:rPr>
        <w:t>）</w:t>
      </w:r>
    </w:p>
    <w:p w14:paraId="259090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 w:val="0"/>
          <w:bCs/>
          <w:lang w:val="en-US" w:eastAsia="zh-CN"/>
        </w:rPr>
      </w:pPr>
    </w:p>
    <w:p w14:paraId="710800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 w:val="0"/>
          <w:bCs/>
          <w:lang w:val="en-US" w:eastAsia="zh-CN"/>
        </w:rPr>
      </w:pPr>
      <w:r>
        <w:rPr>
          <w:rFonts w:ascii="宋体" w:hAnsi="宋体" w:eastAsia="宋体" w:cs="宋体"/>
          <w:b w:val="0"/>
          <w:bCs/>
          <w:sz w:val="24"/>
          <w:szCs w:val="24"/>
        </w:rPr>
        <w:t>TF卡状态</w:t>
      </w:r>
      <w:r>
        <w:rPr>
          <w:rFonts w:hint="eastAsia"/>
          <w:b w:val="0"/>
          <w:bCs/>
          <w:lang w:eastAsia="zh-CN"/>
        </w:rPr>
        <w:t>：</w:t>
      </w:r>
      <w:r>
        <w:rPr>
          <w:rFonts w:hint="eastAsia"/>
          <w:b w:val="0"/>
          <w:bCs/>
          <w:lang w:val="en-US" w:eastAsia="zh-CN"/>
        </w:rPr>
        <w:t>未插入TF卡（</w:t>
      </w:r>
      <w:r>
        <w:rPr>
          <w:rFonts w:hint="eastAsia"/>
          <w:b w:val="0"/>
          <w:bCs/>
          <w:lang w:val="en-US" w:eastAsia="zh-CN"/>
        </w:rPr>
        <w:drawing>
          <wp:inline distT="0" distB="0" distL="114300" distR="114300">
            <wp:extent cx="360045" cy="394970"/>
            <wp:effectExtent l="0" t="0" r="0" b="0"/>
            <wp:docPr id="68" name="图片 68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03"/>
                    <pic:cNvPicPr>
                      <a:picLocks noChangeAspect="1"/>
                    </pic:cNvPicPr>
                  </pic:nvPicPr>
                  <pic:blipFill>
                    <a:blip r:embed="rId13"/>
                    <a:srcRect b="730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lang w:val="en-US" w:eastAsia="zh-CN"/>
        </w:rPr>
        <w:t>），已插入TF卡（</w:t>
      </w:r>
      <w:r>
        <w:rPr>
          <w:rFonts w:hint="eastAsia"/>
          <w:b w:val="0"/>
          <w:bCs/>
          <w:lang w:val="en-US" w:eastAsia="zh-CN"/>
        </w:rPr>
        <w:drawing>
          <wp:inline distT="0" distB="0" distL="114300" distR="114300">
            <wp:extent cx="360045" cy="397510"/>
            <wp:effectExtent l="0" t="0" r="0" b="0"/>
            <wp:docPr id="67" name="图片 67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04"/>
                    <pic:cNvPicPr>
                      <a:picLocks noChangeAspect="1"/>
                    </pic:cNvPicPr>
                  </pic:nvPicPr>
                  <pic:blipFill>
                    <a:blip r:embed="rId14"/>
                    <a:srcRect b="684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lang w:val="en-US" w:eastAsia="zh-CN"/>
        </w:rPr>
        <w:t>）</w:t>
      </w:r>
    </w:p>
    <w:p w14:paraId="6656D0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 w:val="0"/>
          <w:bCs/>
          <w:lang w:val="en-US" w:eastAsia="zh-CN"/>
        </w:rPr>
      </w:pPr>
    </w:p>
    <w:p w14:paraId="06223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APP连接状态：</w:t>
      </w:r>
      <w:r>
        <w:rPr>
          <w:rFonts w:hint="eastAsia"/>
          <w:lang w:val="en-US" w:eastAsia="zh-CN"/>
        </w:rPr>
        <w:t>未连接（</w:t>
      </w:r>
      <w:r>
        <w:rPr>
          <w:rFonts w:hint="eastAsia"/>
          <w:lang w:val="en-US" w:eastAsia="zh-CN"/>
        </w:rPr>
        <w:drawing>
          <wp:inline distT="0" distB="0" distL="114300" distR="114300">
            <wp:extent cx="552450" cy="511175"/>
            <wp:effectExtent l="0" t="0" r="0" b="0"/>
            <wp:docPr id="70" name="图片 70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05"/>
                    <pic:cNvPicPr>
                      <a:picLocks noChangeAspect="1"/>
                    </pic:cNvPicPr>
                  </pic:nvPicPr>
                  <pic:blipFill>
                    <a:blip r:embed="rId15"/>
                    <a:srcRect t="10348" b="955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），正在连接（</w:t>
      </w:r>
      <w:r>
        <w:rPr>
          <w:rFonts w:hint="eastAsia"/>
          <w:lang w:val="en-US" w:eastAsia="zh-CN"/>
        </w:rPr>
        <w:drawing>
          <wp:inline distT="0" distB="0" distL="114300" distR="114300">
            <wp:extent cx="552450" cy="506095"/>
            <wp:effectExtent l="0" t="0" r="0" b="0"/>
            <wp:docPr id="116" name="图片 116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06"/>
                    <pic:cNvPicPr>
                      <a:picLocks noChangeAspect="1"/>
                    </pic:cNvPicPr>
                  </pic:nvPicPr>
                  <pic:blipFill>
                    <a:blip r:embed="rId16"/>
                    <a:srcRect t="11144" b="955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），已连接（</w:t>
      </w:r>
      <w:r>
        <w:rPr>
          <w:rFonts w:hint="eastAsia"/>
          <w:lang w:val="en-US" w:eastAsia="zh-CN"/>
        </w:rPr>
        <w:drawing>
          <wp:inline distT="0" distB="0" distL="114300" distR="114300">
            <wp:extent cx="552450" cy="518795"/>
            <wp:effectExtent l="0" t="0" r="0" b="0"/>
            <wp:docPr id="78" name="图片 78" descr="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07"/>
                    <pic:cNvPicPr>
                      <a:picLocks noChangeAspect="1"/>
                    </pic:cNvPicPr>
                  </pic:nvPicPr>
                  <pic:blipFill>
                    <a:blip r:embed="rId17"/>
                    <a:srcRect t="9950" b="875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）</w:t>
      </w:r>
    </w:p>
    <w:p w14:paraId="2A24B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喷头的XYZ位置信息，打印剩余时间</w:t>
      </w:r>
      <w:r>
        <w:rPr>
          <w:rFonts w:hint="eastAsia"/>
          <w:lang w:val="en-US" w:eastAsia="zh-CN"/>
        </w:rPr>
        <w:t>及已打印时间。</w:t>
      </w:r>
    </w:p>
    <w:p w14:paraId="04EECE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屏幕最下方一栏为信息栏</w:t>
      </w:r>
      <w:r>
        <w:rPr>
          <w:rFonts w:hint="eastAsia"/>
          <w:lang w:eastAsia="zh-CN"/>
        </w:rPr>
        <w:t>，</w:t>
      </w:r>
      <w:r>
        <w:rPr>
          <w:rFonts w:hint="eastAsia"/>
        </w:rPr>
        <w:t>开机后显示状态</w:t>
      </w:r>
      <w:r>
        <w:rPr>
          <w:rFonts w:hint="eastAsia"/>
          <w:lang w:eastAsia="zh-CN"/>
        </w:rPr>
        <w:t>：</w:t>
      </w:r>
      <w:r>
        <w:rPr>
          <w:rFonts w:hint="eastAsia"/>
        </w:rPr>
        <w:t>设备未联网时，显示为“</w:t>
      </w:r>
      <w:r>
        <w:rPr>
          <w:rFonts w:hint="eastAsia"/>
          <w:lang w:val="en-US" w:eastAsia="zh-CN"/>
        </w:rPr>
        <w:t>准备就绪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；</w:t>
      </w:r>
      <w:r>
        <w:rPr>
          <w:rFonts w:hint="eastAsia"/>
        </w:rPr>
        <w:t>设备连入WIFI网后，显示设备的I</w:t>
      </w:r>
      <w:r>
        <w:t>P</w:t>
      </w:r>
      <w:r>
        <w:rPr>
          <w:rFonts w:hint="eastAsia"/>
        </w:rPr>
        <w:t>地址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设备打印时，显示文件名称。</w:t>
      </w:r>
    </w:p>
    <w:p w14:paraId="6D1686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val="en-US" w:eastAsia="zh-CN"/>
        </w:rPr>
      </w:pPr>
    </w:p>
    <w:p w14:paraId="47B0E019">
      <w:pPr>
        <w:spacing w:line="360" w:lineRule="auto"/>
        <w:ind w:firstLine="420"/>
      </w:pPr>
      <w:r>
        <w:rPr>
          <w:rFonts w:hint="eastAsia"/>
        </w:rPr>
        <w:t>轻按</w:t>
      </w:r>
      <w:r>
        <w:rPr>
          <w:rFonts w:hint="eastAsia"/>
          <w:lang w:val="en-US" w:eastAsia="zh-CN"/>
        </w:rPr>
        <w:t>确认</w:t>
      </w:r>
      <w:r>
        <w:rPr>
          <w:rFonts w:hint="eastAsia"/>
        </w:rPr>
        <w:t>键</w:t>
      </w: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”键</w:t>
      </w:r>
      <w:r>
        <w:rPr>
          <w:rFonts w:hint="eastAsia"/>
        </w:rPr>
        <w:t>，进入主菜单。</w:t>
      </w:r>
    </w:p>
    <w:p w14:paraId="14562A3C">
      <w:pPr>
        <w:spacing w:line="360" w:lineRule="auto"/>
        <w:jc w:val="center"/>
      </w:pPr>
      <w:r>
        <w:drawing>
          <wp:inline distT="0" distB="0" distL="0" distR="0">
            <wp:extent cx="1799590" cy="1141095"/>
            <wp:effectExtent l="9525" t="0" r="19685" b="17780"/>
            <wp:docPr id="134" name="图片 134" descr="C:/Users/weedo-user11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C:/Users/weedo-user11/Desktop/2.png2"/>
                    <pic:cNvPicPr>
                      <a:picLocks noChangeAspect="1"/>
                    </pic:cNvPicPr>
                  </pic:nvPicPr>
                  <pic:blipFill>
                    <a:blip r:embed="rId18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09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692F176E">
      <w:pPr>
        <w:spacing w:line="360" w:lineRule="auto"/>
        <w:ind w:firstLine="420"/>
      </w:pPr>
      <w:r>
        <w:rPr>
          <w:rFonts w:hint="eastAsia"/>
        </w:rPr>
        <w:t>主菜单有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个选项，分别为：</w:t>
      </w:r>
    </w:p>
    <w:p w14:paraId="68D6F0E9">
      <w:pPr>
        <w:pStyle w:val="41"/>
        <w:numPr>
          <w:ilvl w:val="0"/>
          <w:numId w:val="0"/>
        </w:numPr>
        <w:spacing w:line="360" w:lineRule="auto"/>
        <w:ind w:left="840"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信息界面，返回主界面。</w:t>
      </w:r>
    </w:p>
    <w:p w14:paraId="4F386BD9">
      <w:pPr>
        <w:pStyle w:val="41"/>
        <w:numPr>
          <w:ilvl w:val="0"/>
          <w:numId w:val="0"/>
        </w:numPr>
        <w:spacing w:line="360" w:lineRule="auto"/>
        <w:ind w:left="840"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准备界面，打印机维护调整菜单。</w:t>
      </w:r>
    </w:p>
    <w:p w14:paraId="3A3DF9D1">
      <w:pPr>
        <w:pStyle w:val="41"/>
        <w:numPr>
          <w:ilvl w:val="0"/>
          <w:numId w:val="0"/>
        </w:numPr>
        <w:spacing w:line="360" w:lineRule="auto"/>
        <w:ind w:left="840"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控制界面，打印机功能设置菜单。</w:t>
      </w:r>
    </w:p>
    <w:p w14:paraId="438B3C8A">
      <w:pPr>
        <w:pStyle w:val="41"/>
        <w:numPr>
          <w:ilvl w:val="0"/>
          <w:numId w:val="0"/>
        </w:numPr>
        <w:spacing w:line="360" w:lineRule="auto"/>
        <w:ind w:left="840"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  <w:lang w:val="en-US" w:eastAsia="zh-CN"/>
        </w:rPr>
        <w:t>WIFI界面，打印机有关WIFI信息、二维码以及重置。</w:t>
      </w:r>
    </w:p>
    <w:p w14:paraId="1757A7AA">
      <w:pPr>
        <w:pStyle w:val="41"/>
        <w:numPr>
          <w:ilvl w:val="0"/>
          <w:numId w:val="0"/>
        </w:numPr>
        <w:spacing w:line="360" w:lineRule="auto"/>
        <w:ind w:left="840"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TF卡界面，显示T</w:t>
      </w:r>
      <w:r>
        <w:t>F</w:t>
      </w:r>
      <w:r>
        <w:rPr>
          <w:rFonts w:hint="eastAsia"/>
        </w:rPr>
        <w:t>卡文件列表。</w:t>
      </w:r>
    </w:p>
    <w:p w14:paraId="6C0B161D">
      <w:pPr>
        <w:pStyle w:val="41"/>
        <w:numPr>
          <w:ilvl w:val="0"/>
          <w:numId w:val="0"/>
        </w:numPr>
        <w:spacing w:line="360" w:lineRule="auto"/>
        <w:ind w:left="840" w:leftChars="0"/>
      </w:pPr>
    </w:p>
    <w:p w14:paraId="27C376C9">
      <w:pPr>
        <w:rPr>
          <w:bCs/>
        </w:rPr>
      </w:pPr>
    </w:p>
    <w:p w14:paraId="087012D0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4" w:name="_Toc25445"/>
      <w:bookmarkStart w:id="25" w:name="_Toc23584"/>
      <w:bookmarkStart w:id="26" w:name="OLE_LINK2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.2.</w:t>
      </w:r>
      <w:r>
        <w:rPr>
          <w:rFonts w:hint="eastAsia" w:ascii="Times New Roman" w:hAnsi="Times New Roman"/>
          <w:sz w:val="30"/>
          <w:szCs w:val="30"/>
        </w:rPr>
        <w:t>准备界面</w:t>
      </w:r>
      <w:bookmarkEnd w:id="24"/>
      <w:bookmarkEnd w:id="25"/>
    </w:p>
    <w:p w14:paraId="4382B9FB">
      <w:pPr>
        <w:spacing w:line="360" w:lineRule="auto"/>
        <w:ind w:firstLine="420"/>
        <w:rPr>
          <w:rFonts w:hint="eastAsia"/>
          <w:bCs/>
        </w:rPr>
      </w:pPr>
      <w:r>
        <w:rPr>
          <w:rFonts w:hint="eastAsia"/>
          <w:bCs/>
        </w:rPr>
        <w:t>点击“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”键下移，进入准备界面菜单。</w:t>
      </w:r>
    </w:p>
    <w:p w14:paraId="308CBB4A">
      <w:pPr>
        <w:ind w:firstLine="480" w:firstLineChars="200"/>
        <w:jc w:val="center"/>
        <w:rPr>
          <w:rFonts w:hint="eastAsia"/>
          <w:bCs/>
        </w:rPr>
      </w:pPr>
      <w:r>
        <w:rPr>
          <w:bCs/>
        </w:rPr>
        <w:drawing>
          <wp:inline distT="0" distB="0" distL="0" distR="0">
            <wp:extent cx="1799590" cy="1141095"/>
            <wp:effectExtent l="9525" t="0" r="19685" b="17780"/>
            <wp:docPr id="73" name="图片 73" descr="C:/Users/weedo-user11/Desktop/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/Users/weedo-user11/Desktop/3.png3"/>
                    <pic:cNvPicPr>
                      <a:picLocks noChangeAspect="1"/>
                    </pic:cNvPicPr>
                  </pic:nvPicPr>
                  <pic:blipFill>
                    <a:blip r:embed="rId19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26D8BB01">
      <w:pPr>
        <w:ind w:firstLine="480" w:firstLineChars="200"/>
        <w:rPr>
          <w:bCs/>
        </w:rPr>
      </w:pPr>
      <w:r>
        <w:rPr>
          <w:rFonts w:hint="eastAsia"/>
        </w:rPr>
        <w:t>轻按</w:t>
      </w: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”键</w:t>
      </w:r>
      <w:r>
        <w:rPr>
          <w:rFonts w:hint="eastAsia"/>
          <w:bCs/>
          <w:lang w:eastAsia="zh-CN"/>
        </w:rPr>
        <w:t>，</w:t>
      </w:r>
      <w:r>
        <w:rPr>
          <w:rFonts w:hint="eastAsia"/>
          <w:bCs/>
        </w:rPr>
        <w:t>菜单有两屏，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”按键滚动菜单。</w:t>
      </w:r>
    </w:p>
    <w:p w14:paraId="465D310A">
      <w:pPr>
        <w:jc w:val="center"/>
      </w:pPr>
      <w:r>
        <w:rPr>
          <w:bCs/>
        </w:rPr>
        <w:drawing>
          <wp:inline distT="0" distB="0" distL="0" distR="0">
            <wp:extent cx="1799590" cy="1141095"/>
            <wp:effectExtent l="9525" t="0" r="19685" b="17780"/>
            <wp:docPr id="220" name="图片 220" descr="C:/Users/weedo-user11/Desktop/7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C:/Users/weedo-user11/Desktop/7.png7"/>
                    <pic:cNvPicPr>
                      <a:picLocks noChangeAspect="1"/>
                    </pic:cNvPicPr>
                  </pic:nvPicPr>
                  <pic:blipFill>
                    <a:blip r:embed="rId20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fldChar w:fldCharType="begin"/>
      </w:r>
      <w:r>
        <w:instrText xml:space="preserve"> INCLUDEPICTURE "C:/Users/weedo-user11/Desktop/8.png" \*MERGEFORMAT \* MERGEFORMAT</w:instrText>
      </w:r>
      <w:r>
        <w:fldChar w:fldCharType="separate"/>
      </w:r>
      <w:r>
        <w:drawing>
          <wp:inline distT="0" distB="0" distL="0" distR="0">
            <wp:extent cx="1799590" cy="1141095"/>
            <wp:effectExtent l="9525" t="0" r="19685" b="17780"/>
            <wp:docPr id="223" name="图片 223" descr="C:/Users/weedo-user11/Desktop/8.pn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223" descr="C:/Users/weedo-user11/Desktop/8.png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24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9647076">
      <w:pPr>
        <w:jc w:val="center"/>
      </w:pPr>
    </w:p>
    <w:p w14:paraId="17AAAC39">
      <w:pPr>
        <w:pStyle w:val="14"/>
        <w:jc w:val="left"/>
        <w:outlineLvl w:val="2"/>
        <w:rPr>
          <w:rFonts w:hint="eastAsia"/>
          <w:bCs/>
        </w:rPr>
      </w:pPr>
      <w:bookmarkStart w:id="27" w:name="_Toc11595"/>
      <w:bookmarkStart w:id="28" w:name="_Toc21549"/>
      <w:r>
        <w:rPr>
          <w:rFonts w:hint="eastAsia"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.2.1.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更换</w:t>
      </w:r>
      <w:r>
        <w:rPr>
          <w:rFonts w:hint="eastAsia" w:ascii="Times New Roman" w:hAnsi="Times New Roman"/>
          <w:sz w:val="28"/>
          <w:szCs w:val="28"/>
        </w:rPr>
        <w:t>料丝</w:t>
      </w:r>
      <w:bookmarkEnd w:id="26"/>
      <w:bookmarkEnd w:id="27"/>
      <w:bookmarkEnd w:id="28"/>
    </w:p>
    <w:p w14:paraId="0D76BB7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5" name="图片 15" descr="C:/Users/weedo-user11/Desktop/9.p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weedo-user11/Desktop/9.png9"/>
                    <pic:cNvPicPr>
                      <a:picLocks noChangeAspect="1"/>
                    </pic:cNvPicPr>
                  </pic:nvPicPr>
                  <pic:blipFill>
                    <a:blip r:embed="rId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23" name="图片 23" descr="C:/Users/weedo-user11/Desktop/10.png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weedo-user11/Desktop/10.png10"/>
                    <pic:cNvPicPr>
                      <a:picLocks noChangeAspect="1"/>
                    </pic:cNvPicPr>
                  </pic:nvPicPr>
                  <pic:blipFill>
                    <a:blip r:embed="rId2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7B36CA9B">
      <w:pPr>
        <w:jc w:val="center"/>
        <w:rPr>
          <w:rFonts w:hint="eastAsia"/>
        </w:rPr>
      </w:pPr>
    </w:p>
    <w:p w14:paraId="661119E2">
      <w:pPr>
        <w:numPr>
          <w:ilvl w:val="0"/>
          <w:numId w:val="1"/>
        </w:numPr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更换料丝</w:t>
      </w:r>
    </w:p>
    <w:p w14:paraId="00B42AD5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使用更换料丝功能，跟随屏幕提示操作，可减少由于操作不规范带来的喷头堵塞。</w:t>
      </w:r>
    </w:p>
    <w:p w14:paraId="18A2523B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56" name="图片 56" descr="C:/Users/weedo-user11/Desktop/11.pn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/Users/weedo-user11/Desktop/11.png11"/>
                    <pic:cNvPicPr>
                      <a:picLocks noChangeAspect="1"/>
                    </pic:cNvPicPr>
                  </pic:nvPicPr>
                  <pic:blipFill>
                    <a:blip r:embed="rId2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74" name="图片 74" descr="C:/Users/weedo-user11/Desktop/12.pn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/Users/weedo-user11/Desktop/12.png12"/>
                    <pic:cNvPicPr>
                      <a:picLocks noChangeAspect="1"/>
                    </pic:cNvPicPr>
                  </pic:nvPicPr>
                  <pic:blipFill>
                    <a:blip r:embed="rId2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75CD0D53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选择对应料丝类型，PLA将设定加热到240℃，TPU将设定加热到240℃，PETG将设定加热到245℃。</w:t>
      </w:r>
    </w:p>
    <w:p w14:paraId="132D44C8">
      <w:pPr>
        <w:ind w:firstLine="480" w:firstLineChars="200"/>
        <w:rPr>
          <w:rFonts w:hint="default"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等待喷头加热至设定温度后，设备将自动卸载料丝。</w:t>
      </w:r>
    </w:p>
    <w:p w14:paraId="534C02F2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29" name="图片 129" descr="C:/Users/weedo-user11/Desktop/2C中文/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C:/Users/weedo-user11/Desktop/2C中文/13.png13"/>
                    <pic:cNvPicPr>
                      <a:picLocks noChangeAspect="1"/>
                    </pic:cNvPicPr>
                  </pic:nvPicPr>
                  <pic:blipFill>
                    <a:blip r:embed="rId2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30" name="图片 130" descr="C:/Users/weedo-user11/Desktop/2C中文/14.pn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C:/Users/weedo-user11/Desktop/2C中文/14.png14"/>
                    <pic:cNvPicPr>
                      <a:picLocks noChangeAspect="1"/>
                    </pic:cNvPicPr>
                  </pic:nvPicPr>
                  <pic:blipFill>
                    <a:blip r:embed="rId2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31" name="图片 131" descr="C:/Users/weedo-user11/Desktop/2C中文/15.png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C:/Users/weedo-user11/Desktop/2C中文/15.png15"/>
                    <pic:cNvPicPr>
                      <a:picLocks noChangeAspect="1"/>
                    </pic:cNvPicPr>
                  </pic:nvPicPr>
                  <pic:blipFill>
                    <a:blip r:embed="rId2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774A9">
      <w:pPr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料丝将从挤出机入口处自动加载，约 30 cm 后进入喷头，并继续挤出约 15 cm 的料丝，以确保供料顺畅。</w:t>
      </w:r>
    </w:p>
    <w:p w14:paraId="209BDCF1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21" name="图片 121" descr="C:/Users/weedo-user11/Desktop/16.png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C:/Users/weedo-user11/Desktop/16.png16"/>
                    <pic:cNvPicPr>
                      <a:picLocks noChangeAspect="1"/>
                    </pic:cNvPicPr>
                  </pic:nvPicPr>
                  <pic:blipFill>
                    <a:blip r:embed="rId2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22" name="图片 122" descr="C:/Users/weedo-user11/Desktop/17.png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C:/Users/weedo-user11/Desktop/17.png17"/>
                    <pic:cNvPicPr>
                      <a:picLocks noChangeAspect="1"/>
                    </pic:cNvPicPr>
                  </pic:nvPicPr>
                  <pic:blipFill>
                    <a:blip r:embed="rId3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744A8E5A">
      <w:pPr>
        <w:jc w:val="center"/>
        <w:rPr>
          <w:rFonts w:hint="eastAsia"/>
        </w:rPr>
      </w:pPr>
    </w:p>
    <w:p w14:paraId="7ABBC8DE">
      <w:pPr>
        <w:numPr>
          <w:ilvl w:val="0"/>
          <w:numId w:val="1"/>
        </w:numPr>
        <w:rPr>
          <w:rFonts w:hint="eastAsia"/>
          <w:bCs/>
        </w:rPr>
      </w:pPr>
      <w:r>
        <w:rPr>
          <w:rFonts w:hint="eastAsia"/>
          <w:bCs/>
          <w:lang w:val="en-US" w:eastAsia="zh-CN"/>
        </w:rPr>
        <w:t>加载料丝</w:t>
      </w:r>
    </w:p>
    <w:p w14:paraId="36D14876">
      <w:pPr>
        <w:ind w:firstLine="480" w:firstLineChars="200"/>
      </w:pPr>
      <w:r>
        <w:rPr>
          <w:rFonts w:hint="eastAsia"/>
          <w:bCs/>
        </w:rPr>
        <w:t>自动加热喷头并加载料丝。点击按键，进入自动加载料丝界面。</w:t>
      </w:r>
    </w:p>
    <w:p w14:paraId="1B982E4D">
      <w:pPr>
        <w:rPr>
          <w:bCs/>
        </w:rPr>
      </w:pPr>
    </w:p>
    <w:p w14:paraId="221E28A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5" name="图片 25" descr="C:/Users/weedo-user11/Desktop/18.png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weedo-user11/Desktop/18.png18"/>
                    <pic:cNvPicPr>
                      <a:picLocks noChangeAspect="1"/>
                    </pic:cNvPicPr>
                  </pic:nvPicPr>
                  <pic:blipFill>
                    <a:blip r:embed="rId3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362B3">
      <w:pPr>
        <w:jc w:val="center"/>
        <w:rPr>
          <w:rFonts w:hint="eastAsia"/>
        </w:rPr>
      </w:pPr>
    </w:p>
    <w:p w14:paraId="52754F6A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喷头加热至</w:t>
      </w:r>
      <w:r>
        <w:rPr>
          <w:rFonts w:hint="eastAsia"/>
          <w:bCs/>
          <w:lang w:val="en-US" w:eastAsia="zh-CN"/>
        </w:rPr>
        <w:t>设定</w:t>
      </w:r>
      <w:r>
        <w:rPr>
          <w:rFonts w:hint="eastAsia"/>
          <w:bCs/>
        </w:rPr>
        <w:t>温度，然后启动挤出器电机从喷头挤出料丝。在加热或挤出过程中，可以按下</w:t>
      </w:r>
      <w:r>
        <w:rPr>
          <w:rFonts w:hint="eastAsia"/>
          <w:bCs/>
          <w:lang w:eastAsia="zh-CN"/>
        </w:rPr>
        <w:t>“</w:t>
      </w:r>
      <w:r>
        <w:rPr>
          <w:rFonts w:hint="eastAsia"/>
          <w:bCs/>
          <w:lang w:val="en-US" w:eastAsia="zh-CN"/>
        </w:rPr>
        <w:t>确认</w:t>
      </w:r>
      <w:r>
        <w:rPr>
          <w:rFonts w:hint="eastAsia"/>
          <w:bCs/>
        </w:rPr>
        <w:t>键</w:t>
      </w:r>
      <w:r>
        <w:rPr>
          <w:rFonts w:hint="eastAsia"/>
          <w:bCs/>
          <w:lang w:eastAsia="zh-CN"/>
        </w:rPr>
        <w:t>”</w:t>
      </w:r>
      <w:r>
        <w:rPr>
          <w:rFonts w:hint="eastAsia"/>
          <w:bCs/>
        </w:rPr>
        <w:t>退出当前操作。</w:t>
      </w:r>
    </w:p>
    <w:p w14:paraId="691ABA5F">
      <w:pPr>
        <w:ind w:firstLine="480" w:firstLineChars="200"/>
        <w:rPr>
          <w:rFonts w:hint="eastAsia"/>
          <w:bCs/>
        </w:rPr>
      </w:pPr>
    </w:p>
    <w:p w14:paraId="0CE9DDEB">
      <w:pPr>
        <w:numPr>
          <w:ilvl w:val="0"/>
          <w:numId w:val="1"/>
        </w:numPr>
        <w:rPr>
          <w:rFonts w:hint="eastAsia"/>
          <w:bCs/>
        </w:rPr>
      </w:pPr>
      <w:r>
        <w:rPr>
          <w:rFonts w:hint="eastAsia"/>
          <w:bCs/>
          <w:lang w:val="en-US" w:eastAsia="zh-CN"/>
        </w:rPr>
        <w:t>卸载料丝</w:t>
      </w:r>
    </w:p>
    <w:p w14:paraId="4BB06662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自动加热喷头并退出料丝。点击按键，进入子界面。</w:t>
      </w:r>
    </w:p>
    <w:p w14:paraId="12FA76F1">
      <w:pPr>
        <w:jc w:val="center"/>
        <w:rPr>
          <w:rFonts w:hint="eastAsia"/>
        </w:rPr>
      </w:pPr>
      <w:r>
        <w:rPr>
          <w:rFonts w:hint="eastAsia"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0" t="0" r="3175" b="635"/>
            <wp:docPr id="79" name="图片 79" descr="C:/Users/weedo-user11/Desktop/19.png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:/Users/weedo-user11/Desktop/19.png19"/>
                    <pic:cNvPicPr>
                      <a:picLocks noChangeAspect="1"/>
                    </pic:cNvPicPr>
                  </pic:nvPicPr>
                  <pic:blipFill>
                    <a:blip r:embed="rId3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</w:p>
    <w:p w14:paraId="37ECB545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喷头加热至</w:t>
      </w:r>
      <w:r>
        <w:rPr>
          <w:rFonts w:hint="eastAsia"/>
          <w:bCs/>
          <w:lang w:val="en-US" w:eastAsia="zh-CN"/>
        </w:rPr>
        <w:t>设定</w:t>
      </w:r>
      <w:r>
        <w:rPr>
          <w:rFonts w:hint="eastAsia"/>
          <w:bCs/>
        </w:rPr>
        <w:t>温度，然后启动挤出器电机退出丝料。在加热或退出过程中，可以按下</w:t>
      </w:r>
      <w:r>
        <w:rPr>
          <w:rFonts w:hint="eastAsia"/>
          <w:bCs/>
          <w:lang w:eastAsia="zh-CN"/>
        </w:rPr>
        <w:t>“</w:t>
      </w:r>
      <w:r>
        <w:rPr>
          <w:rFonts w:hint="eastAsia"/>
          <w:bCs/>
          <w:lang w:val="en-US" w:eastAsia="zh-CN"/>
        </w:rPr>
        <w:t>确认</w:t>
      </w:r>
      <w:r>
        <w:rPr>
          <w:rFonts w:hint="eastAsia"/>
          <w:bCs/>
        </w:rPr>
        <w:t>键</w:t>
      </w:r>
      <w:r>
        <w:rPr>
          <w:rFonts w:hint="eastAsia"/>
          <w:bCs/>
          <w:lang w:eastAsia="zh-CN"/>
        </w:rPr>
        <w:t>”</w:t>
      </w:r>
      <w:r>
        <w:rPr>
          <w:rFonts w:hint="eastAsia"/>
          <w:bCs/>
        </w:rPr>
        <w:t>退出当前操作。</w:t>
      </w:r>
    </w:p>
    <w:p w14:paraId="2CCFFFD7">
      <w:pPr>
        <w:ind w:firstLine="480" w:firstLineChars="200"/>
        <w:rPr>
          <w:rFonts w:hint="eastAsia"/>
          <w:bCs/>
        </w:rPr>
      </w:pPr>
    </w:p>
    <w:p w14:paraId="435B8487">
      <w:pPr>
        <w:ind w:firstLine="480" w:firstLineChars="200"/>
        <w:rPr>
          <w:rFonts w:hint="eastAsia"/>
          <w:bCs/>
        </w:rPr>
      </w:pPr>
    </w:p>
    <w:p w14:paraId="670271C2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29" w:name="_Toc11126"/>
      <w:bookmarkStart w:id="30" w:name="_Toc12206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.点动模式</w:t>
      </w:r>
      <w:bookmarkEnd w:id="29"/>
      <w:bookmarkEnd w:id="30"/>
    </w:p>
    <w:p w14:paraId="74BC6473">
      <w:pPr>
        <w:ind w:firstLine="480" w:firstLineChars="200"/>
        <w:rPr>
          <w:rFonts w:hint="eastAsia"/>
          <w:bCs/>
        </w:rPr>
      </w:pPr>
      <w:r>
        <w:rPr>
          <w:rFonts w:ascii="宋体" w:hAnsi="宋体" w:eastAsia="宋体" w:cs="宋体"/>
          <w:sz w:val="24"/>
          <w:szCs w:val="24"/>
        </w:rPr>
        <w:t>点动操作可控制各轴电机运动，便于用户进行设备调试和故障排查。点击“确认键”进入子界面。</w:t>
      </w:r>
    </w:p>
    <w:p w14:paraId="22B340D0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81" name="图片 81" descr="C:/Users/weedo-user11/Desktop/20.png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C:/Users/weedo-user11/Desktop/20.png20"/>
                    <pic:cNvPicPr>
                      <a:picLocks noChangeAspect="1"/>
                    </pic:cNvPicPr>
                  </pic:nvPicPr>
                  <pic:blipFill>
                    <a:blip r:embed="rId3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82" name="图片 82" descr="C:/Users/weedo-user11/Desktop/21.png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/Users/weedo-user11/Desktop/21.png21"/>
                    <pic:cNvPicPr>
                      <a:picLocks noChangeAspect="1"/>
                    </pic:cNvPicPr>
                  </pic:nvPicPr>
                  <pic:blipFill>
                    <a:blip r:embed="rId3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F4029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点动模式</w:t>
      </w:r>
      <w:r>
        <w:rPr>
          <w:rFonts w:hint="eastAsia" w:asciiTheme="majorEastAsia" w:hAnsiTheme="majorEastAsia" w:eastAsiaTheme="majorEastAsia" w:cstheme="majorEastAsia"/>
        </w:rPr>
        <w:t>”，点击X、 Y、 Z、挤出器的调节按钮，可分别控制X Y Z挤出器电机的移动。X.Y.Z轴的左右调节距离分别为：10mm、1mm、0.1mm。挤出器电机的距离由小到大，分别为：10mm、1mm、0.1mm。在每个轴的调试界面中，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</w:rPr>
        <w:t>可控制打印机轴电机的双向运行。</w:t>
      </w:r>
    </w:p>
    <w:p w14:paraId="46B2E4E8">
      <w:pPr>
        <w:ind w:firstLine="480" w:firstLineChars="200"/>
        <w:rPr>
          <w:rFonts w:ascii="微软雅黑" w:hAnsi="微软雅黑" w:eastAsia="微软雅黑" w:cs="微软雅黑"/>
        </w:rPr>
      </w:pPr>
      <w:r>
        <w:rPr>
          <w:rFonts w:hint="eastAsia"/>
        </w:rPr>
        <w:t>控制X轴电机的移动</w:t>
      </w:r>
      <w:r>
        <w:rPr>
          <w:rFonts w:hint="eastAsia"/>
          <w:lang w:eastAsia="zh-CN"/>
        </w:rPr>
        <w:t>：</w:t>
      </w:r>
    </w:p>
    <w:p w14:paraId="35F68AAE">
      <w:pPr>
        <w:jc w:val="center"/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3" name="图片 83" descr="C:/Users/weedo-user11/Desktop/22.png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C:/Users/weedo-user11/Desktop/22.png22"/>
                    <pic:cNvPicPr>
                      <a:picLocks noChangeAspect="1"/>
                    </pic:cNvPicPr>
                  </pic:nvPicPr>
                  <pic:blipFill>
                    <a:blip r:embed="rId3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drawing>
          <wp:inline distT="0" distB="0" distL="114300" distR="114300">
            <wp:extent cx="1800225" cy="1143000"/>
            <wp:effectExtent l="0" t="0" r="3175" b="0"/>
            <wp:docPr id="88" name="图片 88" descr="C:/Users/weedo-user11/Desktop/23.png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C:/Users/weedo-user11/Desktop/23.png23"/>
                    <pic:cNvPicPr>
                      <a:picLocks noChangeAspect="1"/>
                    </pic:cNvPicPr>
                  </pic:nvPicPr>
                  <pic:blipFill>
                    <a:blip r:embed="rId36"/>
                    <a:srcRect l="28" r="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9" name="图片 89" descr="C:/Users/weedo-user11/Desktop/24.png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C:/Users/weedo-user11/Desktop/24.png24"/>
                    <pic:cNvPicPr>
                      <a:picLocks noChangeAspect="1"/>
                    </pic:cNvPicPr>
                  </pic:nvPicPr>
                  <pic:blipFill>
                    <a:blip r:embed="rId3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A430"/>
    <w:p w14:paraId="5D281DB4">
      <w:r>
        <w:rPr>
          <w:rFonts w:hint="eastAsia"/>
        </w:rPr>
        <w:t>控制</w:t>
      </w:r>
      <w:r>
        <w:rPr>
          <w:rFonts w:hint="eastAsia"/>
          <w:lang w:val="en-US" w:eastAsia="zh-CN"/>
        </w:rPr>
        <w:t>Y</w:t>
      </w:r>
      <w:r>
        <w:rPr>
          <w:rFonts w:hint="eastAsia"/>
        </w:rPr>
        <w:t>轴电机的移动</w:t>
      </w:r>
      <w:r>
        <w:rPr>
          <w:rFonts w:hint="eastAsia"/>
          <w:lang w:eastAsia="zh-CN"/>
        </w:rPr>
        <w:t>：</w:t>
      </w:r>
    </w:p>
    <w:p w14:paraId="35E7EB1D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4" name="图片 84" descr="C:/Users/weedo-user11/Desktop/25.png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/Users/weedo-user11/Desktop/25.png25"/>
                    <pic:cNvPicPr>
                      <a:picLocks noChangeAspect="1"/>
                    </pic:cNvPicPr>
                  </pic:nvPicPr>
                  <pic:blipFill>
                    <a:blip r:embed="rId3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92" name="图片 92" descr="C:/Users/weedo-user11/Desktop/26.png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C:/Users/weedo-user11/Desktop/26.png26"/>
                    <pic:cNvPicPr>
                      <a:picLocks noChangeAspect="1"/>
                    </pic:cNvPicPr>
                  </pic:nvPicPr>
                  <pic:blipFill>
                    <a:blip r:embed="rId3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78" name="图片 278" descr="C:/Users/weedo-user11/Desktop/27.png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278" descr="C:/Users/weedo-user11/Desktop/27.png27"/>
                    <pic:cNvPicPr>
                      <a:picLocks noChangeAspect="1"/>
                    </pic:cNvPicPr>
                  </pic:nvPicPr>
                  <pic:blipFill>
                    <a:blip r:embed="rId4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E5BB2"/>
    <w:p w14:paraId="425DE516">
      <w:pPr>
        <w:rPr>
          <w:rFonts w:hint="eastAsia" w:eastAsia="宋体"/>
          <w:lang w:eastAsia="zh-CN"/>
        </w:rPr>
      </w:pPr>
      <w:r>
        <w:rPr>
          <w:rFonts w:hint="eastAsia"/>
        </w:rPr>
        <w:t>控制Z轴电机的移动</w:t>
      </w:r>
      <w:r>
        <w:rPr>
          <w:rFonts w:hint="eastAsia"/>
          <w:lang w:eastAsia="zh-CN"/>
        </w:rPr>
        <w:t>：</w:t>
      </w:r>
    </w:p>
    <w:p w14:paraId="1D13FFBE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72" name="图片 72" descr="C:/Users/weedo-user11/Desktop/28.png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C:/Users/weedo-user11/Desktop/28.png28"/>
                    <pic:cNvPicPr>
                      <a:picLocks noChangeAspect="1"/>
                    </pic:cNvPicPr>
                  </pic:nvPicPr>
                  <pic:blipFill>
                    <a:blip r:embed="rId4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5" name="图片 85" descr="C:/Users/weedo-user11/Desktop/29.png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C:/Users/weedo-user11/Desktop/29.png29"/>
                    <pic:cNvPicPr>
                      <a:picLocks noChangeAspect="1"/>
                    </pic:cNvPicPr>
                  </pic:nvPicPr>
                  <pic:blipFill>
                    <a:blip r:embed="rId4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91" name="图片 91" descr="C:/Users/weedo-user11/Desktop/30.png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C:/Users/weedo-user11/Desktop/30.png30"/>
                    <pic:cNvPicPr>
                      <a:picLocks noChangeAspect="1"/>
                    </pic:cNvPicPr>
                  </pic:nvPicPr>
                  <pic:blipFill>
                    <a:blip r:embed="rId4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F3F3B"/>
    <w:p w14:paraId="69D77D7E">
      <w:pPr>
        <w:rPr>
          <w:rFonts w:hint="eastAsia" w:eastAsia="宋体"/>
          <w:lang w:eastAsia="zh-CN"/>
        </w:rPr>
      </w:pPr>
      <w:r>
        <w:rPr>
          <w:rFonts w:hint="eastAsia"/>
        </w:rPr>
        <w:t>控制挤出器电机的转动</w:t>
      </w:r>
      <w:r>
        <w:rPr>
          <w:rFonts w:hint="eastAsia"/>
          <w:lang w:eastAsia="zh-CN"/>
        </w:rPr>
        <w:t>：</w:t>
      </w:r>
    </w:p>
    <w:p w14:paraId="25FE122E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6" name="图片 86" descr="C:/Users/weedo-user11/Desktop/31.png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C:/Users/weedo-user11/Desktop/31.png31"/>
                    <pic:cNvPicPr>
                      <a:picLocks noChangeAspect="1"/>
                    </pic:cNvPicPr>
                  </pic:nvPicPr>
                  <pic:blipFill>
                    <a:blip r:embed="rId4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90" name="图片 90" descr="C:/Users/weedo-user11/Desktop/32.png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C:/Users/weedo-user11/Desktop/32.png32"/>
                    <pic:cNvPicPr>
                      <a:picLocks noChangeAspect="1"/>
                    </pic:cNvPicPr>
                  </pic:nvPicPr>
                  <pic:blipFill>
                    <a:blip r:embed="rId4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95" name="图片 95" descr="C:/Users/weedo-user11/Desktop/33.png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C:/Users/weedo-user11/Desktop/33.png33"/>
                    <pic:cNvPicPr>
                      <a:picLocks noChangeAspect="1"/>
                    </pic:cNvPicPr>
                  </pic:nvPicPr>
                  <pic:blipFill>
                    <a:blip r:embed="rId4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F9057">
      <w:pPr>
        <w:rPr>
          <w:rFonts w:hint="eastAsia"/>
          <w:color w:val="FF0000"/>
        </w:rPr>
      </w:pPr>
    </w:p>
    <w:p w14:paraId="4ECC80CE">
      <w:pPr>
        <w:rPr>
          <w:color w:val="FF0000"/>
        </w:rPr>
      </w:pPr>
      <w:r>
        <w:rPr>
          <w:rFonts w:hint="eastAsia"/>
          <w:color w:val="FF0000"/>
        </w:rPr>
        <w:t>注意：</w:t>
      </w:r>
    </w:p>
    <w:p w14:paraId="1051E97C">
      <w:pPr>
        <w:pStyle w:val="4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color w:val="FF0000"/>
        </w:rPr>
        <w:t>各轴电机的移动范围是0</w:t>
      </w:r>
      <w:r>
        <w:rPr>
          <w:color w:val="FF0000"/>
        </w:rPr>
        <w:t>-100mm</w:t>
      </w:r>
      <w:r>
        <w:rPr>
          <w:rFonts w:hint="eastAsia"/>
          <w:color w:val="FF0000"/>
        </w:rPr>
        <w:t>，请先执行回原点操作，再进行点动，以确保打印机获得喷头的正确坐标。如未执行回原点，打印机会将当前位置设为原点位置，导致点动操作的移动范围变小。</w:t>
      </w:r>
    </w:p>
    <w:p w14:paraId="0399442F">
      <w:pPr>
        <w:pStyle w:val="4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color w:val="FF0000"/>
        </w:rPr>
        <w:t>各轴电机的移动受到各轴行程开关的控制。当行程开关被触发后，电机移动立即停止。请注意，如果行程开关发生损坏或未正确连线，可能会生成无触发或误触发信号，造成电机无法停止或无法移动。</w:t>
      </w:r>
    </w:p>
    <w:p w14:paraId="0A72F4C0">
      <w:pPr>
        <w:pStyle w:val="4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color w:val="FF0000"/>
        </w:rPr>
        <w:t>挤出器电机有热保护功能 ，只有当喷头温度大于1</w:t>
      </w:r>
      <w:r>
        <w:rPr>
          <w:color w:val="FF0000"/>
        </w:rPr>
        <w:t>70</w:t>
      </w:r>
      <w:r>
        <w:rPr>
          <w:rFonts w:hint="eastAsia"/>
          <w:bCs/>
          <w:color w:val="FF0000"/>
        </w:rPr>
        <w:t>℃</w:t>
      </w:r>
      <w:r>
        <w:rPr>
          <w:rFonts w:hint="eastAsia"/>
          <w:color w:val="FF0000"/>
        </w:rPr>
        <w:t>时，才允许移动。</w:t>
      </w:r>
    </w:p>
    <w:p w14:paraId="2161CE11">
      <w:pPr>
        <w:pStyle w:val="41"/>
        <w:numPr>
          <w:ilvl w:val="0"/>
          <w:numId w:val="0"/>
        </w:numPr>
        <w:ind w:leftChars="0"/>
        <w:rPr>
          <w:color w:val="FF0000"/>
        </w:rPr>
      </w:pPr>
    </w:p>
    <w:p w14:paraId="3E8D84B4">
      <w:pPr>
        <w:pStyle w:val="41"/>
        <w:numPr>
          <w:ilvl w:val="0"/>
          <w:numId w:val="0"/>
        </w:numPr>
        <w:ind w:leftChars="0"/>
        <w:rPr>
          <w:color w:val="FF0000"/>
        </w:rPr>
      </w:pPr>
    </w:p>
    <w:p w14:paraId="297AE13C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31" w:name="_Toc2459"/>
      <w:bookmarkStart w:id="32" w:name="_Toc8416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.回原点</w:t>
      </w:r>
      <w:bookmarkEnd w:id="31"/>
      <w:bookmarkEnd w:id="32"/>
    </w:p>
    <w:p w14:paraId="62B25863">
      <w:pPr>
        <w:pStyle w:val="14"/>
        <w:ind w:firstLine="480" w:firstLineChars="200"/>
        <w:jc w:val="left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bookmarkStart w:id="33" w:name="_Toc18078"/>
      <w:bookmarkStart w:id="34" w:name="_Toc16554"/>
      <w:bookmarkStart w:id="35" w:name="_Toc19674"/>
      <w:bookmarkStart w:id="36" w:name="_Toc31143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点击“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回原点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”，XYZ轴分别会进行运动，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打印机喷头、平台会自动回到原点，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并且触碰三个方向的行程开关之后，会停止运动。</w:t>
      </w:r>
      <w:bookmarkEnd w:id="33"/>
      <w:bookmarkEnd w:id="34"/>
      <w:bookmarkEnd w:id="35"/>
      <w:bookmarkStart w:id="37" w:name="_Toc8966"/>
      <w:bookmarkStart w:id="38" w:name="_Toc12791"/>
      <w:bookmarkStart w:id="39" w:name="_Toc1794"/>
    </w:p>
    <w:p w14:paraId="271D8371">
      <w:pPr>
        <w:pStyle w:val="14"/>
        <w:ind w:firstLine="480" w:firstLineChars="200"/>
        <w:jc w:val="left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此功能可用于故障排查，若是电机或行程开关发生故障，此功能将会出现故障提示。</w:t>
      </w:r>
      <w:bookmarkEnd w:id="37"/>
      <w:bookmarkEnd w:id="38"/>
      <w:bookmarkEnd w:id="39"/>
    </w:p>
    <w:p w14:paraId="63C42BF1">
      <w:pPr>
        <w:pStyle w:val="14"/>
        <w:jc w:val="center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bookmarkStart w:id="40" w:name="_Toc4713"/>
      <w:bookmarkStart w:id="41" w:name="_Toc9596"/>
      <w:bookmarkStart w:id="42" w:name="_Toc24053"/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96" name="图片 96" descr="C:/Users/weedo-user11/Desktop/34.png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C:/Users/weedo-user11/Desktop/34.png34"/>
                    <pic:cNvPicPr>
                      <a:picLocks noChangeAspect="1"/>
                    </pic:cNvPicPr>
                  </pic:nvPicPr>
                  <pic:blipFill>
                    <a:blip r:embed="rId4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0"/>
      <w:bookmarkEnd w:id="41"/>
      <w:bookmarkEnd w:id="42"/>
    </w:p>
    <w:bookmarkEnd w:id="36"/>
    <w:p w14:paraId="20107709"/>
    <w:p w14:paraId="24EA455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43" w:name="_Toc25107"/>
      <w:bookmarkStart w:id="44" w:name="_Toc5311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4</w:t>
      </w:r>
      <w:r>
        <w:rPr>
          <w:rFonts w:hint="eastAsia" w:ascii="Times New Roman" w:hAnsi="Times New Roman"/>
          <w:sz w:val="28"/>
          <w:szCs w:val="28"/>
        </w:rPr>
        <w:t>.自动调平</w:t>
      </w:r>
      <w:bookmarkEnd w:id="43"/>
      <w:bookmarkEnd w:id="44"/>
    </w:p>
    <w:p w14:paraId="1730EBFE">
      <w:pPr>
        <w:widowControl w:val="0"/>
        <w:spacing w:line="400" w:lineRule="exact"/>
        <w:ind w:firstLine="480" w:firstLineChars="200"/>
        <w:rPr>
          <w:rFonts w:hint="eastAsia" w:asciiTheme="majorEastAsia" w:hAnsiTheme="majorEastAsia" w:eastAsiaTheme="majorEastAsia" w:cstheme="majorEastAsia"/>
        </w:rPr>
      </w:pPr>
      <w:bookmarkStart w:id="45" w:name="OLE_LINK1"/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自动调平</w:t>
      </w:r>
      <w:r>
        <w:rPr>
          <w:rFonts w:hint="eastAsia" w:asciiTheme="majorEastAsia" w:hAnsiTheme="majorEastAsia" w:eastAsiaTheme="majorEastAsia" w:cstheme="majorEastAsia"/>
        </w:rPr>
        <w:t>”，接近开关将会探测平台，并且记录下平台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</w:rPr>
        <w:t>个点的数据。喷头每次打印时，会根据平台的倾斜和扭曲程度，进</w:t>
      </w:r>
      <w:bookmarkEnd w:id="45"/>
      <w:r>
        <w:rPr>
          <w:rFonts w:hint="eastAsia" w:asciiTheme="majorEastAsia" w:hAnsiTheme="majorEastAsia" w:eastAsiaTheme="majorEastAsia" w:cstheme="majorEastAsia"/>
        </w:rPr>
        <w:t>行自动补偿，使得在打印进程中，打印平台始终平行于喷头工作平台。</w:t>
      </w:r>
    </w:p>
    <w:p w14:paraId="15D34D16">
      <w:pPr>
        <w:pStyle w:val="14"/>
        <w:jc w:val="center"/>
        <w:outlineLvl w:val="9"/>
        <w:rPr>
          <w:rFonts w:hint="eastAsia" w:ascii="微软雅黑" w:hAnsi="微软雅黑" w:eastAsia="微软雅黑" w:cs="微软雅黑"/>
        </w:rPr>
      </w:pPr>
      <w:bookmarkStart w:id="46" w:name="_Toc2663"/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97" name="图片 97" descr="C:/Users/weedo-user11/Desktop/35.png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C:/Users/weedo-user11/Desktop/35.png35"/>
                    <pic:cNvPicPr>
                      <a:picLocks noChangeAspect="1"/>
                    </pic:cNvPicPr>
                  </pic:nvPicPr>
                  <pic:blipFill>
                    <a:blip r:embed="rId4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6"/>
    </w:p>
    <w:p w14:paraId="5234DEDC">
      <w:pPr>
        <w:rPr>
          <w:rFonts w:hint="eastAsia"/>
        </w:rPr>
      </w:pPr>
    </w:p>
    <w:p w14:paraId="1A0C7453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47" w:name="_Toc5042"/>
      <w:bookmarkStart w:id="48" w:name="_Toc9879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5</w:t>
      </w:r>
      <w:r>
        <w:rPr>
          <w:rFonts w:hint="eastAsia" w:ascii="Times New Roman" w:hAnsi="Times New Roman"/>
          <w:sz w:val="28"/>
          <w:szCs w:val="28"/>
        </w:rPr>
        <w:t>.行程开关信息</w:t>
      </w:r>
      <w:bookmarkEnd w:id="47"/>
      <w:bookmarkEnd w:id="48"/>
    </w:p>
    <w:p w14:paraId="435C6A60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行程开关信息</w:t>
      </w:r>
      <w:r>
        <w:rPr>
          <w:rFonts w:hint="eastAsia" w:asciiTheme="majorEastAsia" w:hAnsiTheme="majorEastAsia" w:eastAsiaTheme="majorEastAsia" w:cstheme="majorEastAsia"/>
        </w:rPr>
        <w:t>”，会显示Z行程开关和接近开关的状态。移动喷头或者平台触碰行程开关，就可以观察到，各行程开关状态和接近开关状态的改变—开或关。</w:t>
      </w:r>
    </w:p>
    <w:p w14:paraId="5117C5EB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此功能可用于行程开关和接近开关的故障诊断。如果行程开关和接近开关出现故障，状态将不会改变。</w:t>
      </w:r>
    </w:p>
    <w:p w14:paraId="27F98F40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5445E7CB">
      <w:pPr>
        <w:jc w:val="center"/>
      </w:pPr>
      <w:r>
        <w:drawing>
          <wp:inline distT="0" distB="0" distL="114300" distR="114300">
            <wp:extent cx="1800225" cy="1142365"/>
            <wp:effectExtent l="0" t="0" r="3175" b="635"/>
            <wp:docPr id="98" name="图片 98" descr="C:/Users/weedo-user11/Desktop/36.png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C:/Users/weedo-user11/Desktop/36.png36"/>
                    <pic:cNvPicPr>
                      <a:picLocks noChangeAspect="1"/>
                    </pic:cNvPicPr>
                  </pic:nvPicPr>
                  <pic:blipFill>
                    <a:blip r:embed="rId4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drawing>
          <wp:inline distT="0" distB="0" distL="114300" distR="114300">
            <wp:extent cx="1800225" cy="1142365"/>
            <wp:effectExtent l="0" t="0" r="3175" b="635"/>
            <wp:docPr id="99" name="图片 99" descr="C:/Users/weedo-user11/Desktop/37.png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C:/Users/weedo-user11/Desktop/37.png37"/>
                    <pic:cNvPicPr>
                      <a:picLocks noChangeAspect="1"/>
                    </pic:cNvPicPr>
                  </pic:nvPicPr>
                  <pic:blipFill>
                    <a:blip r:embed="rId5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70C2A">
      <w:pPr>
        <w:jc w:val="both"/>
      </w:pPr>
    </w:p>
    <w:p w14:paraId="6E0DC5A2">
      <w:pPr>
        <w:jc w:val="center"/>
      </w:pPr>
    </w:p>
    <w:p w14:paraId="71D3F483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49" w:name="_Toc12370"/>
      <w:bookmarkStart w:id="50" w:name="_Toc15199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6</w:t>
      </w:r>
      <w:r>
        <w:rPr>
          <w:rFonts w:hint="eastAsia" w:ascii="Times New Roman" w:hAnsi="Times New Roman"/>
          <w:sz w:val="28"/>
          <w:szCs w:val="28"/>
        </w:rPr>
        <w:t>.关闭步进电机</w:t>
      </w:r>
      <w:bookmarkEnd w:id="49"/>
      <w:bookmarkEnd w:id="50"/>
    </w:p>
    <w:p w14:paraId="3D19DD82">
      <w:pPr>
        <w:pStyle w:val="14"/>
        <w:ind w:firstLine="480" w:firstLineChars="200"/>
        <w:jc w:val="left"/>
        <w:outlineLvl w:val="9"/>
        <w:rPr>
          <w:rFonts w:asciiTheme="majorEastAsia" w:hAnsiTheme="majorEastAsia" w:eastAsiaTheme="majorEastAsia" w:cstheme="majorEastAsia"/>
          <w:b w:val="0"/>
          <w:sz w:val="24"/>
          <w:szCs w:val="24"/>
        </w:rPr>
      </w:pPr>
      <w:bookmarkStart w:id="51" w:name="_Toc2820"/>
      <w:bookmarkStart w:id="52" w:name="_Toc22808"/>
      <w:bookmarkStart w:id="53" w:name="_Toc12151"/>
      <w:bookmarkStart w:id="54" w:name="_Toc21257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关闭步进电机，会解除对步进电机的锁死状态。方便用手移动喷头和平台的位置。</w:t>
      </w:r>
      <w:bookmarkEnd w:id="51"/>
      <w:bookmarkEnd w:id="52"/>
      <w:bookmarkEnd w:id="53"/>
      <w:bookmarkEnd w:id="54"/>
    </w:p>
    <w:p w14:paraId="6AD2018A">
      <w:pPr>
        <w:jc w:val="center"/>
        <w:rPr>
          <w:lang w:bidi="ar"/>
        </w:rPr>
      </w:pP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0" t="0" r="3175" b="635"/>
            <wp:docPr id="100" name="图片 100" descr="C:/Users/weedo-user11/Desktop/38.png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C:/Users/weedo-user11/Desktop/38.png38"/>
                    <pic:cNvPicPr>
                      <a:picLocks noChangeAspect="1"/>
                    </pic:cNvPicPr>
                  </pic:nvPicPr>
                  <pic:blipFill>
                    <a:blip r:embed="rId5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5DF64">
      <w:pPr>
        <w:pStyle w:val="14"/>
        <w:jc w:val="left"/>
        <w:rPr>
          <w:bCs/>
        </w:rPr>
      </w:pPr>
      <w:bookmarkStart w:id="55" w:name="_Toc9725"/>
      <w:bookmarkStart w:id="56" w:name="_Toc2057"/>
      <w:r>
        <w:rPr>
          <w:rFonts w:hint="eastAsia" w:ascii="Times New Roman" w:hAnsi="Times New Roman"/>
          <w:sz w:val="30"/>
          <w:szCs w:val="30"/>
        </w:rPr>
        <w:t>3.3.控制界面</w:t>
      </w:r>
      <w:bookmarkEnd w:id="55"/>
      <w:bookmarkEnd w:id="56"/>
    </w:p>
    <w:p w14:paraId="6C9E5767">
      <w:pPr>
        <w:ind w:firstLine="480" w:firstLineChars="20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77" name="图片 77" descr="C:/Users/weedo-user11/Desktop/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C:/Users/weedo-user11/Desktop/4.png4"/>
                    <pic:cNvPicPr>
                      <a:picLocks noChangeAspect="1"/>
                    </pic:cNvPicPr>
                  </pic:nvPicPr>
                  <pic:blipFill>
                    <a:blip r:embed="rId5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7A949">
      <w:pPr>
        <w:ind w:firstLine="480" w:firstLineChars="200"/>
        <w:jc w:val="center"/>
        <w:rPr>
          <w:rFonts w:hint="eastAsia"/>
        </w:rPr>
      </w:pPr>
    </w:p>
    <w:p w14:paraId="698185AD">
      <w:pPr>
        <w:ind w:firstLine="480" w:firstLineChars="200"/>
        <w:jc w:val="both"/>
        <w:rPr>
          <w:rFonts w:hint="eastAsia"/>
          <w:bCs/>
        </w:rPr>
      </w:pPr>
      <w:r>
        <w:rPr>
          <w:rFonts w:hint="eastAsia"/>
          <w:bCs/>
        </w:rPr>
        <w:t>点击</w:t>
      </w:r>
      <w:r>
        <w:rPr>
          <w:rFonts w:ascii="宋体" w:hAnsi="宋体" w:eastAsia="宋体" w:cs="宋体"/>
          <w:sz w:val="24"/>
          <w:szCs w:val="24"/>
        </w:rPr>
        <w:t>“确认键”</w:t>
      </w:r>
      <w:r>
        <w:rPr>
          <w:rFonts w:hint="eastAsia"/>
          <w:bCs/>
        </w:rPr>
        <w:t>按钮，进入控制界面菜单。菜单有三屏，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/>
          <w:bCs/>
          <w:lang w:val="en-US" w:eastAsia="zh-CN"/>
        </w:rPr>
        <w:t>滚动</w:t>
      </w:r>
      <w:r>
        <w:rPr>
          <w:rFonts w:hint="eastAsia"/>
          <w:bCs/>
        </w:rPr>
        <w:t>菜单。</w:t>
      </w:r>
    </w:p>
    <w:p w14:paraId="02101CB8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24" name="图片 124" descr="C:/Users/weedo-user11/Desktop/39.png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C:/Users/weedo-user11/Desktop/39.png39"/>
                    <pic:cNvPicPr>
                      <a:picLocks noChangeAspect="1"/>
                    </pic:cNvPicPr>
                  </pic:nvPicPr>
                  <pic:blipFill>
                    <a:blip r:embed="rId5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25" name="图片 125" descr="C:/Users/weedo-user11/Desktop/40.png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C:/Users/weedo-user11/Desktop/40.png40"/>
                    <pic:cNvPicPr>
                      <a:picLocks noChangeAspect="1"/>
                    </pic:cNvPicPr>
                  </pic:nvPicPr>
                  <pic:blipFill>
                    <a:blip r:embed="rId5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28" name="图片 128" descr="C:/Users/weedo-user11/Desktop/41.png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C:/Users/weedo-user11/Desktop/41.png41"/>
                    <pic:cNvPicPr>
                      <a:picLocks noChangeAspect="1"/>
                    </pic:cNvPicPr>
                  </pic:nvPicPr>
                  <pic:blipFill>
                    <a:blip r:embed="rId5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F538E">
      <w:pPr>
        <w:rPr>
          <w:lang w:bidi="ar"/>
        </w:rPr>
      </w:pPr>
    </w:p>
    <w:p w14:paraId="26BE39A2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57" w:name="_Toc15218"/>
      <w:bookmarkStart w:id="58" w:name="_Toc4144"/>
      <w:r>
        <w:rPr>
          <w:rFonts w:hint="eastAsia" w:ascii="Times New Roman" w:hAnsi="Times New Roman"/>
          <w:sz w:val="28"/>
          <w:szCs w:val="28"/>
        </w:rPr>
        <w:t>3.3.1.温度设置</w:t>
      </w:r>
      <w:bookmarkEnd w:id="57"/>
      <w:bookmarkEnd w:id="58"/>
    </w:p>
    <w:p w14:paraId="1A2CDB5B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手动设置喷头的温度。</w:t>
      </w:r>
    </w:p>
    <w:p w14:paraId="7FD3ABCC">
      <w:pPr>
        <w:ind w:firstLine="480" w:firstLineChars="200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温度设置</w:t>
      </w:r>
      <w:r>
        <w:rPr>
          <w:rFonts w:hint="eastAsia" w:asciiTheme="majorEastAsia" w:hAnsiTheme="majorEastAsia" w:eastAsiaTheme="majorEastAsia" w:cstheme="majorEastAsia"/>
        </w:rPr>
        <w:t>”，进入页面。</w:t>
      </w:r>
    </w:p>
    <w:p w14:paraId="18107604">
      <w:pPr>
        <w:jc w:val="center"/>
        <w:rPr>
          <w:rFonts w:ascii="微软雅黑" w:hAnsi="微软雅黑" w:eastAsia="微软雅黑" w:cs="微软雅黑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94" name="图片 194" descr="C:/Users/weedo-user11/Desktop/42.png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C:/Users/weedo-user11/Desktop/42.png42"/>
                    <pic:cNvPicPr>
                      <a:picLocks noChangeAspect="1"/>
                    </pic:cNvPicPr>
                  </pic:nvPicPr>
                  <pic:blipFill>
                    <a:blip r:embed="rId5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193" name="图片 193" descr="C:/Users/weedo-user11/Desktop/43.png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C:/Users/weedo-user11/Desktop/43.png43"/>
                    <pic:cNvPicPr>
                      <a:picLocks noChangeAspect="1"/>
                    </pic:cNvPicPr>
                  </pic:nvPicPr>
                  <pic:blipFill>
                    <a:blip r:embed="rId5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13556">
      <w:pPr>
        <w:pStyle w:val="24"/>
        <w:ind w:firstLine="480"/>
        <w:rPr>
          <w:rFonts w:hint="eastAsia"/>
          <w:bCs/>
          <w:sz w:val="24"/>
          <w:szCs w:val="24"/>
        </w:rPr>
      </w:pPr>
      <w:r>
        <w:rPr>
          <w:rFonts w:hint="eastAsia"/>
          <w:bCs/>
          <w:sz w:val="24"/>
          <w:szCs w:val="24"/>
          <w:lang w:val="en-US" w:eastAsia="zh-CN"/>
        </w:rPr>
        <w:t>选择</w:t>
      </w:r>
      <w:r>
        <w:rPr>
          <w:rFonts w:hint="eastAsia"/>
          <w:bCs/>
          <w:sz w:val="24"/>
          <w:szCs w:val="24"/>
        </w:rPr>
        <w:t>预热 PLA/TPU/PETG： 系统会自动将喷嘴分别加热至 2</w:t>
      </w:r>
      <w:r>
        <w:rPr>
          <w:rFonts w:hint="eastAsia"/>
          <w:bCs/>
          <w:sz w:val="24"/>
          <w:szCs w:val="24"/>
          <w:lang w:val="en-US" w:eastAsia="zh-CN"/>
        </w:rPr>
        <w:t>4</w:t>
      </w:r>
      <w:r>
        <w:rPr>
          <w:rFonts w:hint="eastAsia"/>
          <w:bCs/>
          <w:sz w:val="24"/>
          <w:szCs w:val="24"/>
        </w:rPr>
        <w:t>0°C、2</w:t>
      </w:r>
      <w:r>
        <w:rPr>
          <w:rFonts w:hint="eastAsia"/>
          <w:bCs/>
          <w:sz w:val="24"/>
          <w:szCs w:val="24"/>
          <w:lang w:val="en-US" w:eastAsia="zh-CN"/>
        </w:rPr>
        <w:t>4</w:t>
      </w:r>
      <w:r>
        <w:rPr>
          <w:rFonts w:hint="eastAsia"/>
          <w:bCs/>
          <w:sz w:val="24"/>
          <w:szCs w:val="24"/>
        </w:rPr>
        <w:t>0°C 和 2</w:t>
      </w:r>
      <w:r>
        <w:rPr>
          <w:rFonts w:hint="eastAsia"/>
          <w:bCs/>
          <w:sz w:val="24"/>
          <w:szCs w:val="24"/>
          <w:lang w:val="en-US" w:eastAsia="zh-CN"/>
        </w:rPr>
        <w:t>45</w:t>
      </w:r>
      <w:r>
        <w:rPr>
          <w:rFonts w:hint="eastAsia"/>
          <w:bCs/>
          <w:sz w:val="24"/>
          <w:szCs w:val="24"/>
        </w:rPr>
        <w:t>°C。</w:t>
      </w:r>
    </w:p>
    <w:p w14:paraId="01279940">
      <w:pPr>
        <w:jc w:val="both"/>
        <w:rPr>
          <w:lang w:bidi="ar"/>
        </w:rPr>
      </w:pPr>
    </w:p>
    <w:p w14:paraId="1649A6C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59" w:name="_Toc12155"/>
      <w:bookmarkStart w:id="60" w:name="_Toc19099"/>
      <w:r>
        <w:rPr>
          <w:rFonts w:hint="eastAsia" w:ascii="Times New Roman" w:hAnsi="Times New Roman"/>
          <w:sz w:val="28"/>
          <w:szCs w:val="28"/>
        </w:rPr>
        <w:t>3.3.2.设置Z轴偏置</w:t>
      </w:r>
      <w:bookmarkEnd w:id="59"/>
      <w:bookmarkEnd w:id="60"/>
    </w:p>
    <w:p w14:paraId="18199B49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自动调平完成后，喷头与平台的间隙。间隙过小，喷头会划伤打印平面表面或造成喷头堵塞。间隙过大，打印的模型无法很好的粘住平台，容易引发模型从平台脱离导致打印失败。建议第一次打印前，更换喷头或接近开关后，重新设置Z轴偏置。</w:t>
      </w:r>
    </w:p>
    <w:p w14:paraId="7803A975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设置Z轴偏置</w:t>
      </w:r>
      <w:r>
        <w:rPr>
          <w:rFonts w:hint="eastAsia" w:asciiTheme="majorEastAsia" w:hAnsiTheme="majorEastAsia" w:eastAsiaTheme="majorEastAsia" w:cstheme="majorEastAsia"/>
        </w:rPr>
        <w:t>”，进入页面。</w:t>
      </w:r>
    </w:p>
    <w:p w14:paraId="5A812A98">
      <w:pPr>
        <w:rPr>
          <w:rFonts w:asciiTheme="majorEastAsia" w:hAnsiTheme="majorEastAsia" w:eastAsiaTheme="majorEastAsia" w:cstheme="majorEastAsia"/>
        </w:rPr>
      </w:pPr>
    </w:p>
    <w:p w14:paraId="1C08FF0C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196" name="图片 196" descr="C:/Users/weedo-user11/Desktop/44.png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C:/Users/weedo-user11/Desktop/44.png44"/>
                    <pic:cNvPicPr>
                      <a:picLocks noChangeAspect="1"/>
                    </pic:cNvPicPr>
                  </pic:nvPicPr>
                  <pic:blipFill>
                    <a:blip r:embed="rId5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1800225" cy="1142365"/>
            <wp:effectExtent l="0" t="0" r="3175" b="635"/>
            <wp:docPr id="284" name="图片 284" descr="C:/Users/weedo-user11/Desktop/45.png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C:/Users/weedo-user11/Desktop/45.png45"/>
                    <pic:cNvPicPr>
                      <a:picLocks noChangeAspect="1"/>
                    </pic:cNvPicPr>
                  </pic:nvPicPr>
                  <pic:blipFill>
                    <a:blip r:embed="rId5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DAE98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</w:rPr>
        <w:t>，喷头就会上下调整打印位置的高度，点击</w:t>
      </w: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</w:t>
      </w:r>
      <w:r>
        <w:rPr>
          <w:rFonts w:hint="eastAsia" w:asciiTheme="majorEastAsia" w:hAnsiTheme="majorEastAsia" w:eastAsiaTheme="majorEastAsia" w:cstheme="majorEastAsia"/>
        </w:rPr>
        <w:t>按钮确定并保存。</w:t>
      </w:r>
    </w:p>
    <w:p w14:paraId="20A51C44">
      <w:pPr>
        <w:spacing w:after="156"/>
        <w:rPr>
          <w:rFonts w:hint="eastAsia"/>
        </w:rPr>
      </w:pP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55115"/>
            <wp:effectExtent l="0" t="0" r="3175" b="6985"/>
            <wp:docPr id="113" name="图片 113" descr="Zoff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Zoffset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91310"/>
            <wp:effectExtent l="0" t="0" r="3175" b="8890"/>
            <wp:docPr id="117" name="图片 117" descr="Screenshot 2024-01-23 14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Screenshot 2024-01-23 141030"/>
                    <pic:cNvPicPr>
                      <a:picLocks noChangeAspect="1"/>
                    </pic:cNvPicPr>
                  </pic:nvPicPr>
                  <pic:blipFill>
                    <a:blip r:embed="rId61"/>
                    <a:srcRect l="13171" t="16587" r="26281" b="2602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F6371">
      <w:pPr>
        <w:ind w:firstLine="720" w:firstLineChars="300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</w:rPr>
        <w:t>精确调节喷嘴高度，使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得</w:t>
      </w:r>
      <w:r>
        <w:rPr>
          <w:rFonts w:hint="eastAsia" w:asciiTheme="majorEastAsia" w:hAnsiTheme="majorEastAsia" w:eastAsiaTheme="majorEastAsia" w:cstheme="majorEastAsia"/>
        </w:rPr>
        <w:t>第一层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的料丝出丝状态为</w:t>
      </w:r>
      <w:r>
        <w:rPr>
          <w:rFonts w:hint="eastAsia" w:asciiTheme="majorEastAsia" w:hAnsiTheme="majorEastAsia" w:eastAsiaTheme="majorEastAsia" w:cstheme="majorEastAsia"/>
        </w:rPr>
        <w:t>光滑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且扁平</w:t>
      </w:r>
      <w:r>
        <w:rPr>
          <w:rFonts w:hint="eastAsia" w:asciiTheme="majorEastAsia" w:hAnsiTheme="majorEastAsia" w:eastAsiaTheme="majorEastAsia" w:cstheme="majorEastAsia"/>
        </w:rPr>
        <w:t>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如果距离太高，会导致模型不粘。如果距离太底，第一层无法出丝，就会导致堵塞。</w:t>
      </w:r>
    </w:p>
    <w:p w14:paraId="1657AD9D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291CD78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1" w:name="_Toc3043"/>
      <w:bookmarkStart w:id="62" w:name="_Toc53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.语言设置</w:t>
      </w:r>
      <w:bookmarkEnd w:id="61"/>
      <w:bookmarkEnd w:id="62"/>
    </w:p>
    <w:p w14:paraId="5A0A80B1">
      <w:pPr>
        <w:widowControl w:val="0"/>
        <w:spacing w:line="400" w:lineRule="exact"/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语言设置</w:t>
      </w:r>
      <w:r>
        <w:rPr>
          <w:rFonts w:hint="eastAsia" w:asciiTheme="majorEastAsia" w:hAnsiTheme="majorEastAsia" w:eastAsiaTheme="majorEastAsia" w:cstheme="majorEastAsia"/>
        </w:rPr>
        <w:t>”，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</w:rPr>
        <w:t>，可选择英文、中文、法语、德语、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西班牙语、</w:t>
      </w:r>
      <w:r>
        <w:rPr>
          <w:rFonts w:hint="eastAsia" w:asciiTheme="majorEastAsia" w:hAnsiTheme="majorEastAsia" w:eastAsiaTheme="majorEastAsia" w:cstheme="majorEastAsia"/>
        </w:rPr>
        <w:t>意大利语、日语、葡萄牙语、荷兰语、土耳其语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十</w:t>
      </w:r>
      <w:r>
        <w:rPr>
          <w:rFonts w:hint="eastAsia" w:asciiTheme="majorEastAsia" w:hAnsiTheme="majorEastAsia" w:eastAsiaTheme="majorEastAsia" w:cstheme="majorEastAsia"/>
        </w:rPr>
        <w:t>种语言。点击</w:t>
      </w: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</w:t>
      </w:r>
      <w:r>
        <w:rPr>
          <w:rFonts w:hint="eastAsia" w:asciiTheme="majorEastAsia" w:hAnsiTheme="majorEastAsia" w:eastAsiaTheme="majorEastAsia" w:cstheme="majorEastAsia"/>
        </w:rPr>
        <w:t>按键确定并保存。</w:t>
      </w:r>
    </w:p>
    <w:p w14:paraId="2616A9A7">
      <w:pPr>
        <w:jc w:val="center"/>
        <w:rPr>
          <w:rFonts w:hint="eastAsia"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132" name="图片 132" descr="C:/Users/weedo-user11/Desktop/46.png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C:/Users/weedo-user11/Desktop/46.png46"/>
                    <pic:cNvPicPr>
                      <a:picLocks noChangeAspect="1"/>
                    </pic:cNvPicPr>
                  </pic:nvPicPr>
                  <pic:blipFill>
                    <a:blip r:embed="rId6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87549">
      <w:pPr>
        <w:jc w:val="both"/>
        <w:rPr>
          <w:rFonts w:hint="eastAsia"/>
        </w:rPr>
      </w:pPr>
      <w:r>
        <w:rPr>
          <w:rFonts w:hint="eastAsia"/>
        </w:rPr>
        <w:t xml:space="preserve">   </w:t>
      </w:r>
    </w:p>
    <w:p w14:paraId="6D5B732C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63" w:name="_Toc278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智能温控</w:t>
      </w:r>
      <w:bookmarkEnd w:id="63"/>
    </w:p>
    <w:p w14:paraId="31D66A87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按下按钮可切换“关”/“开”。</w:t>
      </w:r>
    </w:p>
    <w:p w14:paraId="0C635704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智能温度功能默认开启。 主板可以监测环境温度，并根据环境温度升高喷头和平台的温度。</w:t>
      </w:r>
    </w:p>
    <w:p w14:paraId="1AA47BA9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142" name="图片 142" descr="C:/Users/weedo-user11/Desktop/47.png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C:/Users/weedo-user11/Desktop/47.png47"/>
                    <pic:cNvPicPr>
                      <a:picLocks noChangeAspect="1"/>
                    </pic:cNvPicPr>
                  </pic:nvPicPr>
                  <pic:blipFill>
                    <a:blip r:embed="rId6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55B2D">
      <w:pPr>
        <w:jc w:val="center"/>
        <w:rPr>
          <w:rFonts w:hint="eastAsia"/>
        </w:rPr>
      </w:pPr>
    </w:p>
    <w:p w14:paraId="24DDDB6A">
      <w:pPr>
        <w:rPr>
          <w:rFonts w:hint="eastAsia"/>
          <w:color w:val="FF0000"/>
        </w:rPr>
      </w:pPr>
    </w:p>
    <w:p w14:paraId="04D612B9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64" w:name="_Toc30872"/>
      <w:bookmarkStart w:id="65" w:name="_Toc22796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断电保护</w:t>
      </w:r>
      <w:bookmarkEnd w:id="64"/>
      <w:bookmarkEnd w:id="65"/>
    </w:p>
    <w:p w14:paraId="4C9C8167">
      <w:pPr>
        <w:jc w:val="center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37" name="图片 37" descr="C:/Users/weedo-user11/Desktop/48.png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/Users/weedo-user11/Desktop/48.png48"/>
                    <pic:cNvPicPr>
                      <a:picLocks noChangeAspect="1"/>
                    </pic:cNvPicPr>
                  </pic:nvPicPr>
                  <pic:blipFill>
                    <a:blip r:embed="rId6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B4B8">
      <w:pPr>
        <w:ind w:firstLine="48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Theme="majorEastAsia" w:hAnsiTheme="majorEastAsia" w:eastAsiaTheme="majorEastAsia" w:cstheme="majorEastAsia"/>
        </w:rPr>
        <w:t>按下</w:t>
      </w:r>
      <w:r>
        <w:rPr>
          <w:rFonts w:hint="eastAsia"/>
          <w:bCs/>
          <w:szCs w:val="21"/>
          <w:lang w:val="en-US" w:eastAsia="zh-CN"/>
        </w:rPr>
        <w:t>“确认键”</w:t>
      </w:r>
      <w:r>
        <w:rPr>
          <w:rFonts w:hint="eastAsia" w:asciiTheme="majorEastAsia" w:hAnsiTheme="majorEastAsia" w:eastAsiaTheme="majorEastAsia" w:cstheme="majorEastAsia"/>
        </w:rPr>
        <w:t>按钮可切换“关”/“开”。</w:t>
      </w:r>
      <w:r>
        <w:rPr>
          <w:rFonts w:hint="eastAsia"/>
          <w:bCs/>
          <w:szCs w:val="21"/>
          <w:lang w:val="en-US" w:eastAsia="zh-CN"/>
        </w:rPr>
        <w:t>此功能默认打开，可按下“确认键”关闭此功能。</w:t>
      </w:r>
    </w:p>
    <w:p w14:paraId="3C80A94E">
      <w:pPr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文件打印过程中，如果发生意外断电事故，打印机会保存下当前的打印进度。在下次开机时，向用户确认是否继续打印。</w:t>
      </w:r>
    </w:p>
    <w:p w14:paraId="1A4DB3B6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61EC4CD0">
      <w:pPr>
        <w:ind w:firstLine="960" w:firstLineChars="400"/>
        <w:rPr>
          <w:color w:val="FF0000"/>
        </w:rPr>
      </w:pPr>
      <w:r>
        <w:rPr>
          <w:bCs/>
          <w:szCs w:val="21"/>
        </w:rPr>
        <w:t>打印时，机器会每隔10s保存一次打印进度，并写入内存卡“.bin”文件内，每次保存进度时，会将前面的进度删除。当设备突然断电后，再重新开机，机器会线检测内存卡中是否有“.bin”文件，如果有会提示“继续打印、停止打印”；继续打印，设备会读取保存的进度，停止打印，设备会清除“.bin”文件。但是由于断电续打的进度是10s保存一次，</w:t>
      </w:r>
      <w:r>
        <w:rPr>
          <w:rFonts w:hint="eastAsia"/>
          <w:bCs/>
          <w:szCs w:val="21"/>
        </w:rPr>
        <w:t>存在10s的时间间隔，</w:t>
      </w:r>
      <w:r>
        <w:rPr>
          <w:rFonts w:hint="eastAsia"/>
          <w:color w:val="FF0000"/>
        </w:rPr>
        <w:t>因此断电续打存在失败的可能性。</w:t>
      </w:r>
    </w:p>
    <w:p w14:paraId="05EEA64E">
      <w:pPr>
        <w:jc w:val="both"/>
        <w:rPr>
          <w:rFonts w:hint="eastAsia"/>
        </w:rPr>
      </w:pPr>
      <w:r>
        <w:rPr>
          <w:rFonts w:hint="eastAsia"/>
        </w:rPr>
        <w:t xml:space="preserve">  </w:t>
      </w:r>
    </w:p>
    <w:p w14:paraId="27CF38AF">
      <w:pPr>
        <w:pStyle w:val="14"/>
        <w:jc w:val="left"/>
        <w:outlineLvl w:val="2"/>
        <w:rPr>
          <w:rFonts w:hint="eastAsia"/>
        </w:rPr>
      </w:pPr>
      <w:bookmarkStart w:id="66" w:name="_Toc17936"/>
      <w:bookmarkStart w:id="67" w:name="_Toc14226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sz w:val="28"/>
          <w:szCs w:val="28"/>
        </w:rPr>
        <w:t>.打印机信息</w:t>
      </w:r>
      <w:bookmarkEnd w:id="66"/>
      <w:bookmarkEnd w:id="67"/>
    </w:p>
    <w:p w14:paraId="0A789854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打印机信息</w:t>
      </w:r>
      <w:r>
        <w:rPr>
          <w:rFonts w:hint="eastAsia" w:asciiTheme="majorEastAsia" w:hAnsiTheme="majorEastAsia" w:eastAsiaTheme="majorEastAsia" w:cstheme="majorEastAsia"/>
        </w:rPr>
        <w:t>”，可查看设备的固件版本。</w:t>
      </w:r>
    </w:p>
    <w:p w14:paraId="2D2DE2C6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3" name="图片 13" descr="C:/Users/weedo-user11/Desktop/49.png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weedo-user11/Desktop/49.png49"/>
                    <pic:cNvPicPr>
                      <a:picLocks noChangeAspect="1"/>
                    </pic:cNvPicPr>
                  </pic:nvPicPr>
                  <pic:blipFill>
                    <a:blip r:embed="rId6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2" name="图片 1" descr="C:/Users/weedo-user11/Desktop/50.png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C:/Users/weedo-user11/Desktop/50.png50"/>
                    <pic:cNvPicPr>
                      <a:picLocks noChangeAspect="1"/>
                    </pic:cNvPicPr>
                  </pic:nvPicPr>
                  <pic:blipFill>
                    <a:blip r:embed="rId6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2B926E">
      <w:pPr>
        <w:jc w:val="center"/>
        <w:rPr>
          <w:lang w:bidi="ar"/>
        </w:rPr>
      </w:pPr>
    </w:p>
    <w:p w14:paraId="53A9D83D">
      <w:pPr>
        <w:pStyle w:val="14"/>
        <w:jc w:val="left"/>
        <w:outlineLvl w:val="2"/>
        <w:rPr>
          <w:rFonts w:hint="default" w:eastAsia="宋体"/>
          <w:lang w:val="en-US" w:eastAsia="zh-CN"/>
        </w:rPr>
      </w:pPr>
      <w:bookmarkStart w:id="68" w:name="_Toc6749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TF卡维护</w:t>
      </w:r>
      <w:bookmarkEnd w:id="68"/>
    </w:p>
    <w:p w14:paraId="36891D7D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ascii="宋体" w:hAnsi="宋体" w:eastAsia="宋体" w:cs="宋体"/>
          <w:sz w:val="24"/>
          <w:szCs w:val="24"/>
        </w:rPr>
        <w:t>此功能用于解决 TF 卡出现的偶发性故障。当遇到此类问题时，可通过格式化 TF 卡进行修复。点击此功能后，系统将自动格式化 TF 卡，大多数故障可通过此操作消除。</w:t>
      </w:r>
    </w:p>
    <w:p w14:paraId="216C4AA9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43" name="图片 143" descr="C:/Users/weedo-user11/Desktop/51.png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C:/Users/weedo-user11/Desktop/51.png51"/>
                    <pic:cNvPicPr>
                      <a:picLocks noChangeAspect="1"/>
                    </pic:cNvPicPr>
                  </pic:nvPicPr>
                  <pic:blipFill>
                    <a:blip r:embed="rId6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45" name="图片 1" descr="C:/Users/weedo-user11/Desktop/52.png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" descr="C:/Users/weedo-user11/Desktop/52.png52"/>
                    <pic:cNvPicPr>
                      <a:picLocks noChangeAspect="1"/>
                    </pic:cNvPicPr>
                  </pic:nvPicPr>
                  <pic:blipFill>
                    <a:blip r:embed="rId6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461284">
      <w:pPr>
        <w:jc w:val="center"/>
        <w:rPr>
          <w:lang w:bidi="ar"/>
        </w:rPr>
      </w:pPr>
    </w:p>
    <w:p w14:paraId="5B6784CF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点击“TF卡信息”可查看TF卡容量。若容量信息正常显示，则说明TF卡工作正常；</w:t>
      </w:r>
    </w:p>
    <w:p w14:paraId="10D5AFC2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49" name="图片 149" descr="C:/Users/weedo-user11/Desktop/53.png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C:/Users/weedo-user11/Desktop/53.png53"/>
                    <pic:cNvPicPr>
                      <a:picLocks noChangeAspect="1"/>
                    </pic:cNvPicPr>
                  </pic:nvPicPr>
                  <pic:blipFill>
                    <a:blip r:embed="rId6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53" name="图片 1" descr="C:/Users/weedo-user11/Desktop/55.png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" descr="C:/Users/weedo-user11/Desktop/55.png55"/>
                    <pic:cNvPicPr>
                      <a:picLocks noChangeAspect="1"/>
                    </pic:cNvPicPr>
                  </pic:nvPicPr>
                  <pic:blipFill>
                    <a:blip r:embed="rId7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57D0DE">
      <w:pPr>
        <w:jc w:val="center"/>
        <w:rPr>
          <w:lang w:bidi="ar"/>
        </w:rPr>
      </w:pPr>
    </w:p>
    <w:p w14:paraId="622C514F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若“TF卡信息”无法正常显示，请使用“格式化TF卡”功能进行修复。</w:t>
      </w:r>
    </w:p>
    <w:p w14:paraId="23FEAA23">
      <w:pPr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63" name="图片 163" descr="C:/Users/weedo-user11/Desktop/54.png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C:/Users/weedo-user11/Desktop/54.png54"/>
                    <pic:cNvPicPr>
                      <a:picLocks noChangeAspect="1"/>
                    </pic:cNvPicPr>
                  </pic:nvPicPr>
                  <pic:blipFill>
                    <a:blip r:embed="rId7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64" name="图片 1" descr="C:/Users/weedo-user11/Desktop/58.png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" descr="C:/Users/weedo-user11/Desktop/58.png58"/>
                    <pic:cNvPicPr>
                      <a:picLocks noChangeAspect="1"/>
                    </pic:cNvPicPr>
                  </pic:nvPicPr>
                  <pic:blipFill>
                    <a:blip r:embed="rId7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62" name="图片 162" descr="C:/Users/weedo-user11/Desktop/59.png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C:/Users/weedo-user11/Desktop/59.png59"/>
                    <pic:cNvPicPr>
                      <a:picLocks noChangeAspect="1"/>
                    </pic:cNvPicPr>
                  </pic:nvPicPr>
                  <pic:blipFill>
                    <a:blip r:embed="rId7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5541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9" w:name="_Toc7495"/>
      <w:bookmarkStart w:id="70" w:name="_Toc8558"/>
      <w:bookmarkStart w:id="71" w:name="_Toc32419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/>
          <w:sz w:val="28"/>
          <w:szCs w:val="28"/>
        </w:rPr>
        <w:t>.更新主板固件</w:t>
      </w:r>
      <w:bookmarkEnd w:id="69"/>
      <w:bookmarkEnd w:id="70"/>
      <w:bookmarkEnd w:id="71"/>
    </w:p>
    <w:p w14:paraId="25EC3D51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更新固件</w:t>
      </w:r>
      <w:r>
        <w:t>前</w:t>
      </w:r>
      <w:r>
        <w:rPr>
          <w:rFonts w:hint="eastAsia"/>
          <w:lang w:eastAsia="zh-CN"/>
        </w:rPr>
        <w:t>，</w:t>
      </w:r>
      <w:r>
        <w:t>请准备以下任一设备：</w:t>
      </w:r>
    </w:p>
    <w:p w14:paraId="073DD490">
      <w:pPr>
        <w:rPr>
          <w:rFonts w:hint="eastAsia"/>
          <w:b/>
          <w:bCs/>
        </w:rPr>
      </w:pPr>
      <w:r>
        <w:rPr>
          <w:rFonts w:ascii="Symbol" w:hAnsi="Symbol" w:eastAsia="Symbol" w:cs="Symbol"/>
          <w:b/>
          <w:bCs/>
          <w:sz w:val="24"/>
        </w:rPr>
        <w:t>·</w:t>
      </w:r>
      <w:r>
        <w:rPr>
          <w:rFonts w:hint="eastAsia" w:ascii="宋体" w:hAnsi="宋体" w:eastAsia="宋体" w:cs="宋体"/>
          <w:b/>
          <w:bCs/>
          <w:sz w:val="24"/>
        </w:rPr>
        <w:t xml:space="preserve">  </w:t>
      </w:r>
      <w:r>
        <w:rPr>
          <w:rFonts w:hint="eastAsia"/>
          <w:b/>
          <w:bCs/>
        </w:rPr>
        <w:t>读卡器</w:t>
      </w:r>
    </w:p>
    <w:p w14:paraId="12F30887">
      <w:pPr>
        <w:rPr>
          <w:rFonts w:hint="eastAsia"/>
          <w:b/>
          <w:bCs/>
        </w:rPr>
      </w:pPr>
      <w:r>
        <w:rPr>
          <w:rFonts w:ascii="Symbol" w:hAnsi="Symbol" w:eastAsia="Symbol" w:cs="Symbol"/>
          <w:b/>
          <w:bCs/>
          <w:sz w:val="24"/>
        </w:rPr>
        <w:t>·</w:t>
      </w:r>
      <w:r>
        <w:rPr>
          <w:rFonts w:hint="eastAsia" w:ascii="宋体" w:hAnsi="宋体" w:eastAsia="宋体" w:cs="宋体"/>
          <w:b/>
          <w:bCs/>
          <w:sz w:val="24"/>
        </w:rPr>
        <w:t xml:space="preserve">  </w:t>
      </w:r>
      <w:r>
        <w:rPr>
          <w:rFonts w:hint="eastAsia"/>
          <w:b/>
          <w:bCs/>
        </w:rPr>
        <w:t>Type-C 数据线</w:t>
      </w:r>
    </w:p>
    <w:p w14:paraId="565B8F15">
      <w:pPr>
        <w:pStyle w:val="4"/>
        <w:keepNext w:val="0"/>
        <w:keepLines w:val="0"/>
        <w:widowControl/>
        <w:suppressLineNumbers w:val="0"/>
        <w:rPr>
          <w:rFonts w:hint="eastAsia"/>
        </w:rPr>
      </w:pPr>
      <w:r>
        <w:rPr>
          <w:rFonts w:hint="eastAsia"/>
          <w:lang w:val="en-US" w:eastAsia="zh-CN"/>
        </w:rPr>
        <w:t>操作</w:t>
      </w:r>
      <w:r>
        <w:rPr>
          <w:rFonts w:hint="eastAsia"/>
        </w:rPr>
        <w:t>步骤</w:t>
      </w:r>
    </w:p>
    <w:p w14:paraId="282C5716">
      <w:pPr>
        <w:numPr>
          <w:ilvl w:val="0"/>
          <w:numId w:val="0"/>
        </w:numPr>
        <w:rPr>
          <w:rFonts w:hint="eastAsia" w:ascii="Symbol" w:hAnsi="Symbol" w:eastAsia="Symbol" w:cs="Symbol"/>
          <w:sz w:val="24"/>
        </w:rPr>
      </w:pPr>
      <w:r>
        <w:rPr>
          <w:rFonts w:hint="eastAsia" w:asciiTheme="majorEastAsia" w:hAnsiTheme="majorEastAsia" w:eastAsiaTheme="majorEastAsia" w:cstheme="majorEastAsia"/>
        </w:rPr>
        <w:t>1.</w:t>
      </w:r>
      <w:r>
        <w:rPr>
          <w:rFonts w:hint="eastAsia" w:ascii="Symbol" w:hAnsi="Symbol" w:eastAsia="Symbol" w:cs="Symbol"/>
          <w:sz w:val="24"/>
        </w:rPr>
        <w:t>连接设备</w:t>
      </w:r>
    </w:p>
    <w:p w14:paraId="3EB18436">
      <w:pPr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从打印机中取出 TF 卡。将 TF 卡插入读卡器，再将读卡器连接至电脑。</w:t>
      </w:r>
    </w:p>
    <w:p w14:paraId="12289269">
      <w:pPr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若使用 Type-C 数据线，请直接将打印机与电脑连接。此时，打印机将作为一个读卡器使用。</w:t>
      </w:r>
    </w:p>
    <w:p w14:paraId="05AFBFEF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.将下载的固件升级文件拷贝至TF卡根目录，如果是压缩包，需解压缩。（可联系售后，获取最新固件）</w:t>
      </w:r>
    </w:p>
    <w:p w14:paraId="20730DA9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1531620</wp:posOffset>
            </wp:positionH>
            <wp:positionV relativeFrom="paragraph">
              <wp:posOffset>123190</wp:posOffset>
            </wp:positionV>
            <wp:extent cx="2384425" cy="218440"/>
            <wp:effectExtent l="19050" t="19050" r="22225" b="29210"/>
            <wp:wrapNone/>
            <wp:docPr id="225" name="图片 225" descr="C:/Users/weedo-user11/Desktop/Dingtalk_20250427091112.jpgDingtalk_2025042709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C:/Users/weedo-user11/Desktop/Dingtalk_20250427091112.jpgDingtalk_20250427091112"/>
                    <pic:cNvPicPr>
                      <a:picLocks noChangeAspect="1"/>
                    </pic:cNvPicPr>
                  </pic:nvPicPr>
                  <pic:blipFill>
                    <a:blip r:embed="rId74"/>
                    <a:srcRect t="25486" b="25486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219269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CC6494F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</w:p>
    <w:p w14:paraId="14D0D43D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</w:rPr>
        <w:t>.将TF卡插入机器中，在控制界面中点击“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更新主板固件</w:t>
      </w:r>
      <w:r>
        <w:rPr>
          <w:rFonts w:hint="eastAsia" w:asciiTheme="majorEastAsia" w:hAnsiTheme="majorEastAsia" w:eastAsiaTheme="majorEastAsia" w:cstheme="majorEastAsia"/>
        </w:rPr>
        <w:t>”。</w:t>
      </w:r>
    </w:p>
    <w:p w14:paraId="3A75DF84">
      <w:pPr>
        <w:widowControl w:val="0"/>
        <w:spacing w:line="400" w:lineRule="exact"/>
        <w:rPr>
          <w:rFonts w:ascii="Arial" w:hAnsi="Arial" w:eastAsia="微软雅黑" w:cs="微软雅黑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</w:rPr>
        <w:t>.机器自动检测到卡中最新固件进行升级。</w:t>
      </w:r>
    </w:p>
    <w:p w14:paraId="5F0EFFE8">
      <w:pPr>
        <w:jc w:val="center"/>
        <w:rPr>
          <w:rFonts w:hint="eastAsia" w:ascii="Arial" w:hAnsi="Arial" w:eastAsia="微软雅黑" w:cs="微软雅黑"/>
        </w:rPr>
      </w:pPr>
      <w:r>
        <w:rPr>
          <w:rFonts w:hint="eastAsia" w:ascii="Arial" w:hAnsi="Arial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224" name="图片 224" descr="C:/Users/weedo-user11/Desktop/56.png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C:/Users/weedo-user11/Desktop/56.png56"/>
                    <pic:cNvPicPr>
                      <a:picLocks noChangeAspect="1"/>
                    </pic:cNvPicPr>
                  </pic:nvPicPr>
                  <pic:blipFill>
                    <a:blip r:embed="rId7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Arial" w:hAnsi="Arial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226" name="图片 226" descr="C:/Users/weedo-user11/Desktop/60.png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C:/Users/weedo-user11/Desktop/60.png60"/>
                    <pic:cNvPicPr>
                      <a:picLocks noChangeAspect="1"/>
                    </pic:cNvPicPr>
                  </pic:nvPicPr>
                  <pic:blipFill>
                    <a:blip r:embed="rId7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082E">
      <w:pPr>
        <w:jc w:val="both"/>
        <w:rPr>
          <w:rFonts w:hint="eastAsia" w:ascii="Arial" w:hAnsi="Arial" w:eastAsia="微软雅黑" w:cs="微软雅黑"/>
        </w:rPr>
      </w:pPr>
    </w:p>
    <w:p w14:paraId="3D16800E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72" w:name="_Toc2215"/>
      <w:bookmarkStart w:id="73" w:name="_Toc13124"/>
      <w:bookmarkStart w:id="74" w:name="_Toc12436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/>
          <w:sz w:val="28"/>
          <w:szCs w:val="28"/>
        </w:rPr>
        <w:t>.更新WIFI固件</w:t>
      </w:r>
      <w:bookmarkEnd w:id="72"/>
      <w:bookmarkEnd w:id="73"/>
      <w:bookmarkEnd w:id="74"/>
    </w:p>
    <w:p w14:paraId="765DE5F6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1.将下载的WIFI固件升级文件拷贝至TF卡根目录，如果是压缩包，需解压缩。（可联系售后，获取最新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WIFI</w:t>
      </w:r>
      <w:r>
        <w:rPr>
          <w:rFonts w:hint="eastAsia" w:asciiTheme="majorEastAsia" w:hAnsiTheme="majorEastAsia" w:eastAsiaTheme="majorEastAsia" w:cstheme="majorEastAsia"/>
        </w:rPr>
        <w:t>固件）</w:t>
      </w:r>
    </w:p>
    <w:p w14:paraId="77CD7295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1701800</wp:posOffset>
            </wp:positionH>
            <wp:positionV relativeFrom="paragraph">
              <wp:posOffset>25400</wp:posOffset>
            </wp:positionV>
            <wp:extent cx="2282190" cy="333375"/>
            <wp:effectExtent l="19050" t="19050" r="22860" b="28575"/>
            <wp:wrapSquare wrapText="bothSides"/>
            <wp:docPr id="40" name="图片 40" descr="C:/Users/weedo-user11/Desktop/screenshot_2025-04-28_09-59-07.pngscreenshot_2025-04-28_09-59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weedo-user11/Desktop/screenshot_2025-04-28_09-59-07.pngscreenshot_2025-04-28_09-59-07"/>
                    <pic:cNvPicPr>
                      <a:picLocks noChangeAspect="1"/>
                    </pic:cNvPicPr>
                  </pic:nvPicPr>
                  <pic:blipFill>
                    <a:blip r:embed="rId77"/>
                    <a:srcRect t="11216" r="-672" b="20127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33337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B302C24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</w:p>
    <w:p w14:paraId="6C0172F1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2.将TF卡插入机器中，在控制界面中点击“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更新WIFI固件</w:t>
      </w:r>
      <w:r>
        <w:rPr>
          <w:rFonts w:hint="eastAsia" w:asciiTheme="majorEastAsia" w:hAnsiTheme="majorEastAsia" w:eastAsiaTheme="majorEastAsia" w:cstheme="majorEastAsia"/>
        </w:rPr>
        <w:t>”。</w:t>
      </w:r>
    </w:p>
    <w:p w14:paraId="00C4853E">
      <w:pPr>
        <w:numPr>
          <w:ilvl w:val="0"/>
          <w:numId w:val="3"/>
        </w:num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机器自动检测到卡中最新固件进行升级。</w:t>
      </w:r>
    </w:p>
    <w:p w14:paraId="503420D5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31" name="图片 231" descr="C:/Users/weedo-user11/Desktop/57.png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 descr="C:/Users/weedo-user11/Desktop/57.png57"/>
                    <pic:cNvPicPr>
                      <a:picLocks noChangeAspect="1"/>
                    </pic:cNvPicPr>
                  </pic:nvPicPr>
                  <pic:blipFill>
                    <a:blip r:embed="rId7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</w:t>
      </w:r>
    </w:p>
    <w:p w14:paraId="6CF1153D">
      <w:pPr>
        <w:jc w:val="center"/>
        <w:rPr>
          <w:rFonts w:hint="eastAsia"/>
        </w:rPr>
      </w:pPr>
      <w:r>
        <w:rPr>
          <w:rFonts w:hint="eastAsia"/>
        </w:rPr>
        <w:t xml:space="preserve">   </w:t>
      </w:r>
    </w:p>
    <w:p w14:paraId="11C7690B">
      <w:pPr>
        <w:jc w:val="center"/>
        <w:rPr>
          <w:rFonts w:hint="eastAsia"/>
        </w:rPr>
      </w:pPr>
    </w:p>
    <w:p w14:paraId="5E09B0CF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75" w:name="_Toc20001"/>
      <w:bookmarkStart w:id="76" w:name="_Toc30815"/>
      <w:bookmarkStart w:id="77" w:name="_Toc31373"/>
      <w:r>
        <w:rPr>
          <w:rFonts w:hint="eastAsia" w:ascii="Times New Roman" w:hAnsi="Times New Roman"/>
          <w:sz w:val="28"/>
          <w:szCs w:val="28"/>
        </w:rPr>
        <w:t>3.3.1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0</w:t>
      </w:r>
      <w:r>
        <w:rPr>
          <w:rFonts w:hint="eastAsia" w:ascii="Times New Roman" w:hAnsi="Times New Roman"/>
          <w:sz w:val="28"/>
          <w:szCs w:val="28"/>
        </w:rPr>
        <w:t>.恢复出厂设置</w:t>
      </w:r>
      <w:bookmarkEnd w:id="75"/>
      <w:bookmarkEnd w:id="76"/>
      <w:bookmarkEnd w:id="77"/>
    </w:p>
    <w:p w14:paraId="24F363AB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恢复出厂设置</w:t>
      </w:r>
      <w:r>
        <w:rPr>
          <w:rFonts w:hint="eastAsia" w:asciiTheme="majorEastAsia" w:hAnsiTheme="majorEastAsia" w:eastAsiaTheme="majorEastAsia" w:cstheme="majorEastAsia"/>
        </w:rPr>
        <w:t>”，将打印机主板中的各项控制参数恢复至出厂默认状态。</w:t>
      </w:r>
    </w:p>
    <w:p w14:paraId="195CB4F9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33" name="图片 5" descr="C:/Users/weedo-user11/Desktop/61.png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5" descr="C:/Users/weedo-user11/Desktop/61.png61"/>
                    <pic:cNvPicPr>
                      <a:picLocks noChangeAspect="1"/>
                    </pic:cNvPicPr>
                  </pic:nvPicPr>
                  <pic:blipFill>
                    <a:blip r:embed="rId7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739116">
      <w:pPr>
        <w:jc w:val="center"/>
        <w:rPr>
          <w:lang w:bidi="ar"/>
        </w:rPr>
      </w:pPr>
    </w:p>
    <w:p w14:paraId="10841FFC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78" w:name="_Toc16619"/>
      <w:bookmarkStart w:id="79" w:name="_Toc6306"/>
      <w:r>
        <w:rPr>
          <w:rFonts w:hint="eastAsia" w:ascii="Times New Roman" w:hAnsi="Times New Roman"/>
          <w:sz w:val="28"/>
          <w:szCs w:val="28"/>
        </w:rPr>
        <w:t>3.3.1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高级设置</w:t>
      </w:r>
      <w:bookmarkEnd w:id="78"/>
      <w:bookmarkEnd w:id="79"/>
    </w:p>
    <w:p w14:paraId="0F6DEA1C">
      <w:pPr>
        <w:ind w:firstLine="480" w:firstLineChars="200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修改高级参数。 初学者使用默认值。</w:t>
      </w:r>
    </w:p>
    <w:p w14:paraId="2741DDBE">
      <w:pPr>
        <w:ind w:firstLine="480" w:firstLineChars="200"/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01" name="图片 5" descr="C:/Users/weedo-user11/Desktop/62.png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5" descr="C:/Users/weedo-user11/Desktop/62.png62"/>
                    <pic:cNvPicPr>
                      <a:picLocks noChangeAspect="1"/>
                    </pic:cNvPicPr>
                  </pic:nvPicPr>
                  <pic:blipFill>
                    <a:blip r:embed="rId8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02" name="图片 5" descr="C:/Users/weedo-user11/Desktop/63.png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5" descr="C:/Users/weedo-user11/Desktop/63.png63"/>
                    <pic:cNvPicPr>
                      <a:picLocks noChangeAspect="1"/>
                    </pic:cNvPicPr>
                  </pic:nvPicPr>
                  <pic:blipFill>
                    <a:blip r:embed="rId8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CB686A">
      <w:pPr>
        <w:rPr>
          <w:rFonts w:hint="eastAsia"/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64" name="图片 64" descr="C:/Users/weedo-user11/Desktop/64.png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/Users/weedo-user11/Desktop/64.png64"/>
                    <pic:cNvPicPr>
                      <a:picLocks noChangeAspect="1"/>
                    </pic:cNvPicPr>
                  </pic:nvPicPr>
                  <pic:blipFill>
                    <a:blip r:embed="rId8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0" t="0" r="3175" b="635"/>
            <wp:docPr id="103" name="图片 103" descr="C:/Users/weedo-user11/Desktop/65.png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C:/Users/weedo-user11/Desktop/65.png65"/>
                    <pic:cNvPicPr>
                      <a:picLocks noChangeAspect="1"/>
                    </pic:cNvPicPr>
                  </pic:nvPicPr>
                  <pic:blipFill>
                    <a:blip r:embed="rId8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06" name="图片 2" descr="C:/Users/weedo-user11/Desktop/66.png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" descr="C:/Users/weedo-user11/Desktop/66.png66"/>
                    <pic:cNvPicPr>
                      <a:picLocks noChangeAspect="1"/>
                    </pic:cNvPicPr>
                  </pic:nvPicPr>
                  <pic:blipFill>
                    <a:blip r:embed="rId8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2FB3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LCD 对比度：</w:t>
      </w:r>
      <w:r>
        <w:rPr>
          <w:rFonts w:hint="eastAsia"/>
          <w:bCs/>
          <w:lang w:eastAsia="zh-CN"/>
        </w:rPr>
        <w:t>用于调节屏幕显示的清晰度。</w:t>
      </w:r>
    </w:p>
    <w:p w14:paraId="520F5E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回零灵敏度：</w:t>
      </w:r>
      <w:r>
        <w:rPr>
          <w:rFonts w:hint="eastAsia"/>
          <w:bCs/>
          <w:lang w:eastAsia="zh-CN"/>
        </w:rPr>
        <w:t>调节设备在回零过程中的限位检测灵敏度。灵敏度越高，响应速度越快，但可能产生轻微定位偏差；灵敏度较低则定位更稳定，但回零速度略慢。可根据设备运行状态进行适当调整，以获得最佳定位精度与稳定性。</w:t>
      </w:r>
    </w:p>
    <w:p w14:paraId="07A80F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回抽设置：</w:t>
      </w:r>
      <w:r>
        <w:rPr>
          <w:rFonts w:hint="eastAsia"/>
          <w:bCs/>
          <w:lang w:eastAsia="zh-CN"/>
        </w:rPr>
        <w:t>设置自动回抽功能的回抽长度与速度等参数。</w:t>
      </w:r>
    </w:p>
    <w:p w14:paraId="176F9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最大速度（mm/s）：</w:t>
      </w:r>
      <w:r>
        <w:rPr>
          <w:rFonts w:hint="eastAsia"/>
          <w:bCs/>
          <w:lang w:eastAsia="zh-CN"/>
        </w:rPr>
        <w:t>设定设备的最大运行速度，与切片软件中的速度设置功能相同。</w:t>
      </w:r>
    </w:p>
    <w:p w14:paraId="0E20F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加速度：</w:t>
      </w:r>
      <w:r>
        <w:rPr>
          <w:rFonts w:hint="eastAsia"/>
          <w:bCs/>
          <w:lang w:eastAsia="zh-CN"/>
        </w:rPr>
        <w:t>调节打印时的运动加速度。</w:t>
      </w:r>
    </w:p>
    <w:p w14:paraId="62A84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抖动</w:t>
      </w:r>
      <w:r>
        <w:rPr>
          <w:rFonts w:hint="eastAsia"/>
          <w:b/>
          <w:bCs w:val="0"/>
          <w:lang w:val="en-US" w:eastAsia="zh-CN"/>
        </w:rPr>
        <w:t xml:space="preserve"> </w:t>
      </w:r>
      <w:r>
        <w:rPr>
          <w:rFonts w:hint="eastAsia"/>
          <w:b/>
          <w:bCs w:val="0"/>
          <w:lang w:eastAsia="zh-CN"/>
        </w:rPr>
        <w:t>：</w:t>
      </w:r>
      <w:r>
        <w:rPr>
          <w:rFonts w:hint="eastAsia"/>
          <w:bCs/>
          <w:lang w:eastAsia="zh-CN"/>
        </w:rPr>
        <w:t>用于调整加速斜坡时间及拐角或运动切换时的速度变化，提升打印平滑度。</w:t>
      </w:r>
    </w:p>
    <w:p w14:paraId="5E510D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探针偏移：</w:t>
      </w:r>
      <w:r>
        <w:rPr>
          <w:rFonts w:hint="eastAsia"/>
          <w:bCs/>
          <w:lang w:eastAsia="zh-CN"/>
        </w:rPr>
        <w:t>设置探针在 X/Y/Z 方向的偏移量。</w:t>
      </w:r>
    </w:p>
    <w:p w14:paraId="30D725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耗材：</w:t>
      </w:r>
      <w:r>
        <w:rPr>
          <w:rFonts w:hint="eastAsia"/>
          <w:bCs/>
          <w:lang w:eastAsia="zh-CN"/>
        </w:rPr>
        <w:t>设置挤出机的补偿参数，用于校正挤出量。</w:t>
      </w:r>
    </w:p>
    <w:p w14:paraId="1556B6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保存设置：</w:t>
      </w:r>
      <w:r>
        <w:rPr>
          <w:rFonts w:hint="eastAsia"/>
          <w:bCs/>
          <w:lang w:eastAsia="zh-CN"/>
        </w:rPr>
        <w:t>用于保存当前修改的参数。完成其他参数调整后，必须点击此功能进行保存，设置才会生效。</w:t>
      </w:r>
    </w:p>
    <w:p w14:paraId="67BA3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加载设置：</w:t>
      </w:r>
      <w:r>
        <w:rPr>
          <w:rFonts w:hint="eastAsia"/>
          <w:bCs/>
          <w:lang w:eastAsia="zh-CN"/>
        </w:rPr>
        <w:t>应用已保存的参数设置。</w:t>
      </w:r>
    </w:p>
    <w:p w14:paraId="0298CD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lang w:eastAsia="zh-CN"/>
        </w:rPr>
      </w:pPr>
      <w:r>
        <w:rPr>
          <w:rFonts w:hint="eastAsia"/>
          <w:b/>
          <w:bCs w:val="0"/>
          <w:lang w:eastAsia="zh-CN"/>
        </w:rPr>
        <w:t>初始化 EEPROM：</w:t>
      </w:r>
      <w:r>
        <w:rPr>
          <w:rFonts w:hint="eastAsia"/>
          <w:bCs/>
          <w:lang w:eastAsia="zh-CN"/>
        </w:rPr>
        <w:t>将所有参数恢复为出厂默认值。</w:t>
      </w:r>
    </w:p>
    <w:p w14:paraId="7F87D330">
      <w:pPr>
        <w:spacing w:after="156"/>
        <w:jc w:val="left"/>
        <w:rPr>
          <w:rFonts w:hint="eastAsia"/>
          <w:lang w:val="en-US" w:eastAsia="zh-CN"/>
        </w:rPr>
      </w:pPr>
    </w:p>
    <w:p w14:paraId="77ABC142">
      <w:pPr>
        <w:pStyle w:val="14"/>
        <w:jc w:val="left"/>
        <w:rPr>
          <w:rFonts w:hint="eastAsia" w:ascii="Times New Roman" w:hAnsi="Times New Roman"/>
          <w:sz w:val="28"/>
          <w:szCs w:val="28"/>
          <w:lang w:val="en-US" w:eastAsia="zh-CN"/>
        </w:rPr>
      </w:pPr>
      <w:bookmarkStart w:id="80" w:name="_Toc11527"/>
      <w:bookmarkStart w:id="81" w:name="_Toc29573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WIFI</w:t>
      </w:r>
      <w:r>
        <w:rPr>
          <w:rFonts w:hint="eastAsia" w:ascii="Times New Roman" w:hAnsi="Times New Roman"/>
          <w:sz w:val="28"/>
          <w:szCs w:val="28"/>
        </w:rPr>
        <w:t>网络</w:t>
      </w:r>
      <w:bookmarkEnd w:id="80"/>
      <w:r>
        <w:rPr>
          <w:rFonts w:hint="eastAsia" w:ascii="Times New Roman" w:hAnsi="Times New Roman"/>
          <w:sz w:val="28"/>
          <w:szCs w:val="28"/>
          <w:lang w:val="en-US" w:eastAsia="zh-CN"/>
        </w:rPr>
        <w:t>界面</w:t>
      </w:r>
      <w:bookmarkEnd w:id="81"/>
    </w:p>
    <w:p w14:paraId="17D5F066">
      <w:pPr>
        <w:rPr>
          <w:rFonts w:hint="eastAsia"/>
        </w:rPr>
      </w:pPr>
    </w:p>
    <w:p w14:paraId="2D828371">
      <w:pPr>
        <w:rPr>
          <w:rFonts w:hint="eastAsia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35" name="图片 35" descr="C:/Users/weedo-user11/Desktop/2C中文/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/Users/weedo-user11/Desktop/2C中文/5.png5"/>
                    <pic:cNvPicPr>
                      <a:picLocks noChangeAspect="1"/>
                    </pic:cNvPicPr>
                  </pic:nvPicPr>
                  <pic:blipFill>
                    <a:blip r:embed="rId8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36" name="图片 1" descr="C:/Users/weedo-user11/Desktop/67.png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C:/Users/weedo-user11/Desktop/67.png67"/>
                    <pic:cNvPicPr>
                      <a:picLocks noChangeAspect="1"/>
                    </pic:cNvPicPr>
                  </pic:nvPicPr>
                  <pic:blipFill>
                    <a:blip r:embed="rId8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51" name="图片 51" descr="C:/Users/weedo-user11/Desktop/68.png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/Users/weedo-user11/Desktop/68.png68"/>
                    <pic:cNvPicPr>
                      <a:picLocks noChangeAspect="1"/>
                    </pic:cNvPicPr>
                  </pic:nvPicPr>
                  <pic:blipFill>
                    <a:blip r:embed="rId8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35A25">
      <w:pPr>
        <w:rPr>
          <w:rFonts w:hint="eastAsia" w:asciiTheme="majorEastAsia" w:hAnsiTheme="majorEastAsia" w:eastAsiaTheme="majorEastAsia" w:cstheme="majorEastAsia"/>
        </w:rPr>
      </w:pPr>
      <w:r>
        <w:rPr>
          <w:rFonts w:hint="eastAsia"/>
        </w:rPr>
        <w:t xml:space="preserve">         </w:t>
      </w:r>
    </w:p>
    <w:p w14:paraId="40B14CCB">
      <w:pPr>
        <w:ind w:firstLine="420"/>
        <w:rPr>
          <w:bCs/>
        </w:rPr>
      </w:pPr>
      <w:r>
        <w:rPr>
          <w:rFonts w:hint="eastAsia"/>
          <w:bCs/>
          <w:lang w:eastAsia="zh-CN"/>
        </w:rPr>
        <w:t>TINA2</w:t>
      </w:r>
      <w:r>
        <w:rPr>
          <w:rFonts w:hint="eastAsia"/>
          <w:bCs/>
          <w:lang w:val="en-US" w:eastAsia="zh-CN"/>
        </w:rPr>
        <w:t>C</w:t>
      </w:r>
      <w:r>
        <w:rPr>
          <w:rFonts w:hint="eastAsia"/>
          <w:bCs/>
        </w:rPr>
        <w:t>的网络功能有局域网和A</w:t>
      </w:r>
      <w:r>
        <w:rPr>
          <w:bCs/>
        </w:rPr>
        <w:t>PP</w:t>
      </w:r>
      <w:r>
        <w:rPr>
          <w:rFonts w:hint="eastAsia"/>
          <w:bCs/>
        </w:rPr>
        <w:t>两种连接模式：</w:t>
      </w:r>
    </w:p>
    <w:p w14:paraId="24909172">
      <w:pPr>
        <w:ind w:firstLine="420"/>
        <w:rPr>
          <w:bCs/>
        </w:rPr>
      </w:pPr>
      <w:r>
        <w:rPr>
          <w:rFonts w:hint="eastAsia"/>
          <w:bCs/>
        </w:rPr>
        <w:t>局域网模式：在同一个局域网内，电脑端的W</w:t>
      </w:r>
      <w:r>
        <w:rPr>
          <w:bCs/>
        </w:rPr>
        <w:t>iibuilde</w:t>
      </w:r>
      <w:r>
        <w:rPr>
          <w:rFonts w:hint="eastAsia"/>
          <w:bCs/>
        </w:rPr>
        <w:t>可以连接到打印机，并进行远程控制或发送打印文件。使用局域网模式的前提是，打印机已成功连接到无线热点。</w:t>
      </w:r>
    </w:p>
    <w:p w14:paraId="52735072">
      <w:pPr>
        <w:ind w:firstLine="420"/>
        <w:rPr>
          <w:rFonts w:hint="eastAsia"/>
          <w:bCs/>
        </w:rPr>
      </w:pPr>
      <w:r>
        <w:rPr>
          <w:rFonts w:hint="eastAsia"/>
          <w:bCs/>
        </w:rPr>
        <w:t>A</w:t>
      </w:r>
      <w:r>
        <w:rPr>
          <w:bCs/>
        </w:rPr>
        <w:t>PP</w:t>
      </w:r>
      <w:r>
        <w:rPr>
          <w:rFonts w:hint="eastAsia"/>
          <w:bCs/>
        </w:rPr>
        <w:t>模式，在手机端A</w:t>
      </w:r>
      <w:r>
        <w:rPr>
          <w:bCs/>
        </w:rPr>
        <w:t>PP</w:t>
      </w:r>
      <w:r>
        <w:rPr>
          <w:rFonts w:hint="eastAsia"/>
          <w:bCs/>
        </w:rPr>
        <w:t>中，对打印机进行远程控制或下载打印模型。A</w:t>
      </w:r>
      <w:r>
        <w:rPr>
          <w:bCs/>
        </w:rPr>
        <w:t>PP</w:t>
      </w:r>
      <w:r>
        <w:rPr>
          <w:rFonts w:hint="eastAsia"/>
          <w:bCs/>
        </w:rPr>
        <w:t>模式可以在任意地点对打印机进行远程操作。使用A</w:t>
      </w:r>
      <w:r>
        <w:rPr>
          <w:bCs/>
        </w:rPr>
        <w:t>PP</w:t>
      </w:r>
      <w:r>
        <w:rPr>
          <w:rFonts w:hint="eastAsia"/>
          <w:bCs/>
        </w:rPr>
        <w:t>模式的前提是，打印机已成功连接到无线热点并且与用户的A</w:t>
      </w:r>
      <w:r>
        <w:rPr>
          <w:bCs/>
        </w:rPr>
        <w:t>PP</w:t>
      </w:r>
      <w:r>
        <w:rPr>
          <w:rFonts w:hint="eastAsia"/>
          <w:bCs/>
        </w:rPr>
        <w:t>账号进行了绑定。一台设备只能绑定一个A</w:t>
      </w:r>
      <w:r>
        <w:rPr>
          <w:bCs/>
        </w:rPr>
        <w:t>PP</w:t>
      </w:r>
      <w:r>
        <w:rPr>
          <w:rFonts w:hint="eastAsia"/>
          <w:bCs/>
        </w:rPr>
        <w:t>账号。</w:t>
      </w:r>
    </w:p>
    <w:p w14:paraId="2B15436E">
      <w:pPr>
        <w:ind w:firstLine="420"/>
        <w:rPr>
          <w:rFonts w:hint="eastAsia"/>
          <w:bCs/>
        </w:rPr>
      </w:pPr>
    </w:p>
    <w:p w14:paraId="7F0D006E">
      <w:pPr>
        <w:pStyle w:val="14"/>
        <w:jc w:val="left"/>
        <w:outlineLvl w:val="2"/>
        <w:rPr>
          <w:rFonts w:hint="eastAsia"/>
        </w:rPr>
      </w:pPr>
      <w:bookmarkStart w:id="82" w:name="_Toc16440"/>
      <w:bookmarkStart w:id="83" w:name="_Toc29866"/>
      <w:bookmarkStart w:id="84" w:name="_Toc20648"/>
      <w:r>
        <w:rPr>
          <w:rFonts w:hint="eastAsia" w:ascii="Times New Roman" w:hAnsi="Times New Roman"/>
          <w:sz w:val="28"/>
          <w:szCs w:val="28"/>
        </w:rPr>
        <w:t>3.4. 1.显示WIFI信息</w:t>
      </w:r>
      <w:bookmarkEnd w:id="82"/>
      <w:bookmarkEnd w:id="83"/>
      <w:bookmarkEnd w:id="84"/>
    </w:p>
    <w:p w14:paraId="7CFBCBB8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</w:t>
      </w:r>
      <w:r>
        <w:rPr>
          <w:rFonts w:hint="eastAsia" w:asciiTheme="majorEastAsia" w:hAnsiTheme="majorEastAsia" w:eastAsiaTheme="majorEastAsia" w:cstheme="majorEastAsia"/>
          <w:b/>
          <w:bCs/>
        </w:rPr>
        <w:t>“显示WIFI信息”</w:t>
      </w:r>
      <w:r>
        <w:rPr>
          <w:rFonts w:hint="eastAsia" w:asciiTheme="majorEastAsia" w:hAnsiTheme="majorEastAsia" w:eastAsiaTheme="majorEastAsia" w:cstheme="majorEastAsia"/>
        </w:rPr>
        <w:t>，进入页面。可显示WIFI固件版本、设备序列号、IP地址、接入的热点名称，以及云平台的连接状态。只有在A</w:t>
      </w:r>
      <w:r>
        <w:rPr>
          <w:rFonts w:asciiTheme="majorEastAsia" w:hAnsiTheme="majorEastAsia" w:eastAsiaTheme="majorEastAsia" w:cstheme="majorEastAsia"/>
        </w:rPr>
        <w:t>PP</w:t>
      </w:r>
      <w:r>
        <w:rPr>
          <w:rFonts w:hint="eastAsia" w:asciiTheme="majorEastAsia" w:hAnsiTheme="majorEastAsia" w:eastAsiaTheme="majorEastAsia" w:cstheme="majorEastAsia"/>
        </w:rPr>
        <w:t>端进行设备绑定后，设备才能连接到云平台。</w:t>
      </w:r>
    </w:p>
    <w:p w14:paraId="4133582A">
      <w:pPr>
        <w:jc w:val="center"/>
        <w:rPr>
          <w:rFonts w:hint="eastAsia"/>
          <w:bCs w:val="0"/>
        </w:rPr>
      </w:pPr>
      <w:bookmarkStart w:id="85" w:name="_Toc20857"/>
      <w:bookmarkStart w:id="86" w:name="_Toc15645"/>
      <w:bookmarkStart w:id="87" w:name="_Toc23052"/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0" t="0" r="3175" b="635"/>
            <wp:docPr id="118" name="图片 118" descr="C:/Users/weedo-user11/Desktop/69.png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C:/Users/weedo-user11/Desktop/69.png69"/>
                    <pic:cNvPicPr>
                      <a:picLocks noChangeAspect="1"/>
                    </pic:cNvPicPr>
                  </pic:nvPicPr>
                  <pic:blipFill>
                    <a:blip r:embed="rId8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  <w:bCs w:val="0"/>
        </w:rPr>
        <w:drawing>
          <wp:inline distT="0" distB="0" distL="114300" distR="114300">
            <wp:extent cx="1800225" cy="1142365"/>
            <wp:effectExtent l="0" t="0" r="3175" b="635"/>
            <wp:docPr id="204" name="图片 204" descr="C:/Users/weedo-user11/Desktop/70.png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C:/Users/weedo-user11/Desktop/70.png70"/>
                    <pic:cNvPicPr>
                      <a:picLocks noChangeAspect="1"/>
                    </pic:cNvPicPr>
                  </pic:nvPicPr>
                  <pic:blipFill>
                    <a:blip r:embed="rId8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3699E">
      <w:pPr>
        <w:jc w:val="center"/>
        <w:rPr>
          <w:rFonts w:hint="eastAsia"/>
          <w:bCs w:val="0"/>
        </w:rPr>
      </w:pPr>
    </w:p>
    <w:p w14:paraId="3F1839F9">
      <w:pPr>
        <w:pStyle w:val="14"/>
        <w:jc w:val="left"/>
        <w:outlineLvl w:val="3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.显示设备二维码</w:t>
      </w:r>
      <w:bookmarkEnd w:id="85"/>
      <w:bookmarkEnd w:id="86"/>
      <w:bookmarkEnd w:id="87"/>
    </w:p>
    <w:p w14:paraId="23636D01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显示设备二维码</w:t>
      </w:r>
      <w:r>
        <w:rPr>
          <w:rFonts w:hint="eastAsia" w:asciiTheme="majorEastAsia" w:hAnsiTheme="majorEastAsia" w:eastAsiaTheme="majorEastAsia" w:cstheme="majorEastAsia"/>
        </w:rPr>
        <w:t>”，可显示由设备序列号生成的二维码。用于App扫描联网和云平台接入。</w:t>
      </w:r>
    </w:p>
    <w:p w14:paraId="4B02747D"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205" name="图片 205" descr="C:/Users/weedo-user11/Desktop/71.png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C:/Users/weedo-user11/Desktop/71.png71"/>
                    <pic:cNvPicPr>
                      <a:picLocks noChangeAspect="1"/>
                    </pic:cNvPicPr>
                  </pic:nvPicPr>
                  <pic:blipFill>
                    <a:blip r:embed="rId9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206" name="图片 206" descr="C:/Users/weedo-user11/Desktop/58.png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C:/Users/weedo-user11/Desktop/58.png58"/>
                    <pic:cNvPicPr>
                      <a:picLocks noChangeAspect="1"/>
                    </pic:cNvPicPr>
                  </pic:nvPicPr>
                  <pic:blipFill>
                    <a:blip r:embed="rId9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D5E2A">
      <w:pPr>
        <w:jc w:val="center"/>
        <w:rPr>
          <w:rFonts w:hint="eastAsia" w:ascii="微软雅黑" w:hAnsi="微软雅黑" w:eastAsia="微软雅黑" w:cs="微软雅黑"/>
        </w:rPr>
      </w:pPr>
    </w:p>
    <w:p w14:paraId="1EDF221D">
      <w:pPr>
        <w:pStyle w:val="14"/>
        <w:jc w:val="left"/>
        <w:outlineLvl w:val="3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网络测试</w:t>
      </w:r>
    </w:p>
    <w:p w14:paraId="0CD7EA93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ascii="宋体" w:hAnsi="宋体" w:eastAsia="宋体" w:cs="宋体"/>
          <w:sz w:val="24"/>
          <w:szCs w:val="24"/>
        </w:rPr>
        <w:t>按下“</w:t>
      </w:r>
      <w:r>
        <w:rPr>
          <w:rFonts w:ascii="宋体" w:hAnsi="宋体" w:eastAsia="宋体" w:cs="宋体"/>
          <w:b/>
          <w:bCs/>
          <w:sz w:val="24"/>
          <w:szCs w:val="24"/>
        </w:rPr>
        <w:t>网络测试</w:t>
      </w:r>
      <w:r>
        <w:rPr>
          <w:rFonts w:ascii="宋体" w:hAnsi="宋体" w:eastAsia="宋体" w:cs="宋体"/>
          <w:sz w:val="24"/>
          <w:szCs w:val="24"/>
        </w:rPr>
        <w:t>”按钮开始测试当前的网络连接和响应时间。如果打印机遇到网络或应用相关问题，可以使用此功能检查网络是否正常连接，或连接速度是否过慢。</w:t>
      </w:r>
    </w:p>
    <w:p w14:paraId="6A8B9885">
      <w:pPr>
        <w:rPr>
          <w:lang w:bidi="ar"/>
        </w:rPr>
      </w:pPr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0" t="0" r="3175" b="635"/>
            <wp:docPr id="53" name="图片 53" descr="C:/Users/weedo-user11/Desktop/72.png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/Users/weedo-user11/Desktop/72.png72"/>
                    <pic:cNvPicPr>
                      <a:picLocks noChangeAspect="1"/>
                    </pic:cNvPicPr>
                  </pic:nvPicPr>
                  <pic:blipFill>
                    <a:blip r:embed="rId9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0" t="0" r="3175" b="635"/>
            <wp:docPr id="54" name="图片 54" descr="C:/Users/weedo-user11/Desktop/74.png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/Users/weedo-user11/Desktop/74.png74"/>
                    <pic:cNvPicPr>
                      <a:picLocks noChangeAspect="1"/>
                    </pic:cNvPicPr>
                  </pic:nvPicPr>
                  <pic:blipFill>
                    <a:blip r:embed="rId9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55" name="图片 2" descr="C:/Users/weedo-user11/Desktop/73.png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" descr="C:/Users/weedo-user11/Desktop/73.png73"/>
                    <pic:cNvPicPr>
                      <a:picLocks noChangeAspect="1"/>
                    </pic:cNvPicPr>
                  </pic:nvPicPr>
                  <pic:blipFill>
                    <a:blip r:embed="rId9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0F34FA">
      <w:pPr>
        <w:rPr>
          <w:lang w:bidi="ar"/>
        </w:rPr>
      </w:pPr>
    </w:p>
    <w:p w14:paraId="0970DB10">
      <w:pPr>
        <w:pStyle w:val="14"/>
        <w:jc w:val="left"/>
        <w:outlineLvl w:val="3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注销云平台</w:t>
      </w:r>
    </w:p>
    <w:p w14:paraId="62CF771B">
      <w:pPr>
        <w:ind w:firstLine="480" w:firstLineChars="200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注销云平台</w:t>
      </w:r>
      <w:r>
        <w:rPr>
          <w:rFonts w:hint="eastAsia" w:asciiTheme="majorEastAsia" w:hAnsiTheme="majorEastAsia" w:eastAsiaTheme="majorEastAsia" w:cstheme="majorEastAsia"/>
        </w:rPr>
        <w:t>”，</w:t>
      </w:r>
      <w:r>
        <w:rPr>
          <w:rFonts w:ascii="宋体" w:hAnsi="宋体" w:eastAsia="宋体" w:cs="宋体"/>
          <w:sz w:val="24"/>
          <w:szCs w:val="24"/>
        </w:rPr>
        <w:t>点击“注销云平台”后，系统会提示前往App中删除设备。目前机器端不支持直接注销云平台</w:t>
      </w:r>
      <w:r>
        <w:rPr>
          <w:rFonts w:hint="eastAsia" w:cs="宋体"/>
          <w:sz w:val="24"/>
          <w:szCs w:val="24"/>
          <w:lang w:val="en-US" w:eastAsia="zh-CN"/>
        </w:rPr>
        <w:t>来</w:t>
      </w:r>
      <w:r>
        <w:rPr>
          <w:rFonts w:ascii="宋体" w:hAnsi="宋体" w:eastAsia="宋体" w:cs="宋体"/>
          <w:sz w:val="24"/>
          <w:szCs w:val="24"/>
        </w:rPr>
        <w:t>解绑设备。若设备已被绑定，需要在App中进行解绑操作。</w:t>
      </w:r>
    </w:p>
    <w:p w14:paraId="13F25E4F"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49" name="图片 49" descr="C:/Users/weedo-user11/Desktop/75.png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/Users/weedo-user11/Desktop/75.png75"/>
                    <pic:cNvPicPr>
                      <a:picLocks noChangeAspect="1"/>
                    </pic:cNvPicPr>
                  </pic:nvPicPr>
                  <pic:blipFill>
                    <a:blip r:embed="rId9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58" name="图片 58" descr="C:/Users/weedo-user11/Desktop/76.png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/Users/weedo-user11/Desktop/76.png76"/>
                    <pic:cNvPicPr>
                      <a:picLocks noChangeAspect="1"/>
                    </pic:cNvPicPr>
                  </pic:nvPicPr>
                  <pic:blipFill>
                    <a:blip r:embed="rId9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47BD6">
      <w:pPr>
        <w:jc w:val="center"/>
        <w:rPr>
          <w:rFonts w:hint="eastAsia" w:ascii="微软雅黑" w:hAnsi="微软雅黑" w:eastAsia="微软雅黑" w:cs="微软雅黑"/>
        </w:rPr>
      </w:pPr>
    </w:p>
    <w:p w14:paraId="159CC574">
      <w:pPr>
        <w:pStyle w:val="14"/>
        <w:jc w:val="left"/>
        <w:outlineLvl w:val="3"/>
        <w:rPr>
          <w:rFonts w:hint="eastAsia" w:ascii="Times New Roman" w:hAnsi="Times New Roman"/>
          <w:sz w:val="28"/>
          <w:szCs w:val="28"/>
        </w:rPr>
      </w:pPr>
      <w:bookmarkStart w:id="88" w:name="_Toc31284"/>
      <w:bookmarkStart w:id="89" w:name="_Toc4920"/>
      <w:bookmarkStart w:id="90" w:name="_Toc2876"/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.复位WIFI设置</w:t>
      </w:r>
      <w:bookmarkEnd w:id="88"/>
      <w:bookmarkEnd w:id="89"/>
      <w:bookmarkEnd w:id="90"/>
    </w:p>
    <w:p w14:paraId="5FAAE0F5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T</w:t>
      </w:r>
      <w:r>
        <w:rPr>
          <w:rFonts w:asciiTheme="majorEastAsia" w:hAnsiTheme="majorEastAsia" w:eastAsiaTheme="majorEastAsia" w:cstheme="majorEastAsia"/>
        </w:rPr>
        <w:t>INA2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C</w:t>
      </w:r>
      <w:r>
        <w:rPr>
          <w:rFonts w:hint="eastAsia" w:asciiTheme="majorEastAsia" w:hAnsiTheme="majorEastAsia" w:eastAsiaTheme="majorEastAsia" w:cstheme="majorEastAsia"/>
        </w:rPr>
        <w:t>每次开机，都会自动连接到上次成功接入的W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网络。如果需要将T</w:t>
      </w:r>
      <w:r>
        <w:rPr>
          <w:rFonts w:asciiTheme="majorEastAsia" w:hAnsiTheme="majorEastAsia" w:eastAsiaTheme="majorEastAsia" w:cstheme="majorEastAsia"/>
        </w:rPr>
        <w:t>INA2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C</w:t>
      </w:r>
      <w:r>
        <w:rPr>
          <w:rFonts w:hint="eastAsia" w:asciiTheme="majorEastAsia" w:hAnsiTheme="majorEastAsia" w:eastAsiaTheme="majorEastAsia" w:cstheme="majorEastAsia"/>
        </w:rPr>
        <w:t>连入新的W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网络，需要执行复位W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设置功能，清除保存的W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网络信息。</w:t>
      </w:r>
    </w:p>
    <w:p w14:paraId="088A5087">
      <w:pPr>
        <w:rPr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45" name="图片 45" descr="C:/Users/weedo-user11/Desktop/77.png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/Users/weedo-user11/Desktop/77.png77"/>
                    <pic:cNvPicPr>
                      <a:picLocks noChangeAspect="1"/>
                    </pic:cNvPicPr>
                  </pic:nvPicPr>
                  <pic:blipFill>
                    <a:blip r:embed="rId9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0" t="0" r="3175" b="635"/>
            <wp:docPr id="46" name="图片 46" descr="C:/Users/weedo-user11/Desktop/78.png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/Users/weedo-user11/Desktop/78.png78"/>
                    <pic:cNvPicPr>
                      <a:picLocks noChangeAspect="1"/>
                    </pic:cNvPicPr>
                  </pic:nvPicPr>
                  <pic:blipFill>
                    <a:blip r:embed="rId9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57" name="图片 2" descr="C:/Users/weedo-user11/Desktop/79.png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" descr="C:/Users/weedo-user11/Desktop/79.png79"/>
                    <pic:cNvPicPr>
                      <a:picLocks noChangeAspect="1"/>
                    </pic:cNvPicPr>
                  </pic:nvPicPr>
                  <pic:blipFill>
                    <a:blip r:embed="rId9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328652">
      <w:pPr>
        <w:rPr>
          <w:rFonts w:ascii="微软雅黑" w:hAnsi="微软雅黑" w:eastAsia="微软雅黑" w:cs="微软雅黑"/>
        </w:rPr>
      </w:pPr>
    </w:p>
    <w:p w14:paraId="34493450">
      <w:pPr>
        <w:rPr>
          <w:lang w:bidi="ar"/>
        </w:rPr>
      </w:pPr>
    </w:p>
    <w:p w14:paraId="043C014B">
      <w:pPr>
        <w:rPr>
          <w:lang w:bidi="ar"/>
        </w:rPr>
      </w:pPr>
    </w:p>
    <w:p w14:paraId="68162EC4">
      <w:pPr>
        <w:rPr>
          <w:lang w:bidi="ar"/>
        </w:rPr>
      </w:pPr>
    </w:p>
    <w:p w14:paraId="5D809708">
      <w:pPr>
        <w:rPr>
          <w:lang w:bidi="ar"/>
        </w:rPr>
      </w:pPr>
    </w:p>
    <w:p w14:paraId="23425441">
      <w:pPr>
        <w:rPr>
          <w:lang w:bidi="ar"/>
        </w:rPr>
      </w:pPr>
    </w:p>
    <w:p w14:paraId="00C3EA72">
      <w:pPr>
        <w:rPr>
          <w:lang w:bidi="ar"/>
        </w:rPr>
      </w:pPr>
    </w:p>
    <w:p w14:paraId="0245C89A">
      <w:pPr>
        <w:rPr>
          <w:lang w:bidi="ar"/>
        </w:rPr>
      </w:pPr>
    </w:p>
    <w:p w14:paraId="2FFC2D03">
      <w:pPr>
        <w:rPr>
          <w:lang w:bidi="ar"/>
        </w:rPr>
      </w:pPr>
    </w:p>
    <w:p w14:paraId="1AEB0DB7">
      <w:pPr>
        <w:rPr>
          <w:lang w:bidi="ar"/>
        </w:rPr>
      </w:pPr>
    </w:p>
    <w:p w14:paraId="4E1DDD04">
      <w:pPr>
        <w:rPr>
          <w:lang w:bidi="ar"/>
        </w:rPr>
      </w:pPr>
    </w:p>
    <w:p w14:paraId="1305FF1D">
      <w:pPr>
        <w:rPr>
          <w:lang w:bidi="ar"/>
        </w:rPr>
      </w:pPr>
    </w:p>
    <w:p w14:paraId="6553D64C">
      <w:pPr>
        <w:rPr>
          <w:lang w:bidi="ar"/>
        </w:rPr>
      </w:pPr>
    </w:p>
    <w:p w14:paraId="0385C6B1">
      <w:pPr>
        <w:rPr>
          <w:lang w:bidi="ar"/>
        </w:rPr>
      </w:pPr>
    </w:p>
    <w:p w14:paraId="37740E13">
      <w:pPr>
        <w:rPr>
          <w:lang w:bidi="ar"/>
        </w:rPr>
      </w:pPr>
    </w:p>
    <w:p w14:paraId="6607BF58">
      <w:pPr>
        <w:rPr>
          <w:lang w:bidi="ar"/>
        </w:rPr>
      </w:pPr>
    </w:p>
    <w:p w14:paraId="214C0FBF">
      <w:pPr>
        <w:rPr>
          <w:lang w:bidi="ar"/>
        </w:rPr>
      </w:pPr>
    </w:p>
    <w:p w14:paraId="4C220A41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91" w:name="_Toc26141"/>
      <w:bookmarkStart w:id="92" w:name="_Toc2125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5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</w:rPr>
        <w:t>TF卡界面</w:t>
      </w:r>
      <w:bookmarkEnd w:id="91"/>
      <w:bookmarkEnd w:id="92"/>
    </w:p>
    <w:p w14:paraId="5EE6F6E4"/>
    <w:p w14:paraId="20868512">
      <w:pPr>
        <w:ind w:firstLine="480" w:firstLineChars="200"/>
        <w:rPr>
          <w:bCs/>
        </w:rPr>
      </w:pPr>
      <w:r>
        <w:rPr>
          <w:rFonts w:hint="eastAsia"/>
          <w:bCs/>
        </w:rPr>
        <w:t>显示T</w:t>
      </w:r>
      <w:r>
        <w:rPr>
          <w:bCs/>
        </w:rPr>
        <w:t>F</w:t>
      </w:r>
      <w:r>
        <w:rPr>
          <w:rFonts w:hint="eastAsia"/>
          <w:bCs/>
        </w:rPr>
        <w:t>卡上后缀名为g</w:t>
      </w:r>
      <w:r>
        <w:rPr>
          <w:bCs/>
        </w:rPr>
        <w:t>co</w:t>
      </w:r>
      <w:r>
        <w:rPr>
          <w:rFonts w:hint="eastAsia"/>
          <w:bCs/>
        </w:rPr>
        <w:t>和g</w:t>
      </w:r>
      <w:r>
        <w:rPr>
          <w:bCs/>
        </w:rPr>
        <w:t>code</w:t>
      </w:r>
      <w:r>
        <w:rPr>
          <w:rFonts w:hint="eastAsia"/>
          <w:bCs/>
        </w:rPr>
        <w:t>的打印文件。</w:t>
      </w:r>
    </w:p>
    <w:p w14:paraId="0F77393E">
      <w:pPr>
        <w:jc w:val="center"/>
        <w:rPr>
          <w:bCs/>
        </w:rPr>
      </w:pPr>
    </w:p>
    <w:p w14:paraId="603954CE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点击按钮，进入子界面。</w:t>
      </w:r>
    </w:p>
    <w:p w14:paraId="549315BA">
      <w:pPr>
        <w:ind w:firstLine="480" w:firstLineChars="200"/>
        <w:rPr>
          <w:rFonts w:hint="eastAsia"/>
          <w:bCs/>
        </w:rPr>
      </w:pPr>
    </w:p>
    <w:p w14:paraId="7CCFF223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75" name="图片 75" descr="C:/Users/weedo-user11/Desktop/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/Users/weedo-user11/Desktop/6.png6"/>
                    <pic:cNvPicPr>
                      <a:picLocks noChangeAspect="1"/>
                    </pic:cNvPicPr>
                  </pic:nvPicPr>
                  <pic:blipFill>
                    <a:blip r:embed="rId10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37" name="图片 1" descr="C:/Users/weedo-user11/Desktop/80.png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1" descr="C:/Users/weedo-user11/Desktop/80.png80"/>
                    <pic:cNvPicPr>
                      <a:picLocks noChangeAspect="1"/>
                    </pic:cNvPicPr>
                  </pic:nvPicPr>
                  <pic:blipFill>
                    <a:blip r:embed="rId10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38924A">
      <w:pPr>
        <w:rPr>
          <w:lang w:bidi="ar"/>
        </w:rPr>
      </w:pPr>
    </w:p>
    <w:p w14:paraId="3671915E">
      <w:pPr>
        <w:ind w:firstLine="420"/>
        <w:rPr>
          <w:rFonts w:hint="eastAsia"/>
          <w:lang w:bidi="ar"/>
        </w:rPr>
      </w:pPr>
      <w:r>
        <w:rPr>
          <w:rFonts w:hint="eastAsia"/>
          <w:lang w:bidi="ar"/>
        </w:rPr>
        <w:t>选择一个模型，点击按钮。界面将会显示文件的打印信息，选择</w:t>
      </w:r>
      <w:r>
        <w:rPr>
          <w:rFonts w:hint="eastAsia"/>
          <w:b/>
          <w:bCs/>
          <w:lang w:bidi="ar"/>
        </w:rPr>
        <w:t>“打印”</w:t>
      </w:r>
      <w:r>
        <w:rPr>
          <w:rFonts w:hint="eastAsia"/>
          <w:lang w:bidi="ar"/>
        </w:rPr>
        <w:t>并点击按钮，则开始打印。</w:t>
      </w:r>
    </w:p>
    <w:p w14:paraId="167E128F">
      <w:pPr>
        <w:ind w:firstLine="420"/>
        <w:rPr>
          <w:bCs/>
          <w:color w:val="FF0000"/>
        </w:rPr>
      </w:pPr>
      <w:r>
        <w:rPr>
          <w:rFonts w:hint="eastAsia"/>
          <w:bCs/>
          <w:color w:val="FF0000"/>
        </w:rPr>
        <w:t>注意：文件名长度不可超过20个字符，否则机器无法识别或显示乱码。</w:t>
      </w:r>
    </w:p>
    <w:p w14:paraId="69706AD8">
      <w:pPr>
        <w:rPr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68" name="图片 168" descr="C:/Users/weedo-user11/Desktop/100.png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C:/Users/weedo-user11/Desktop/100.png100"/>
                    <pic:cNvPicPr>
                      <a:picLocks noChangeAspect="1"/>
                    </pic:cNvPicPr>
                  </pic:nvPicPr>
                  <pic:blipFill>
                    <a:blip r:embed="rId10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38" name="图片 3" descr="C:/Users/weedo-user11/Desktop/81.png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3" descr="C:/Users/weedo-user11/Desktop/81.png81"/>
                    <pic:cNvPicPr>
                      <a:picLocks noChangeAspect="1"/>
                    </pic:cNvPicPr>
                  </pic:nvPicPr>
                  <pic:blipFill>
                    <a:blip r:embed="rId10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39" name="图片 4" descr="C:/Users/weedo-user11/Desktop/82.png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4" descr="C:/Users/weedo-user11/Desktop/82.png82"/>
                    <pic:cNvPicPr>
                      <a:picLocks noChangeAspect="1"/>
                    </pic:cNvPicPr>
                  </pic:nvPicPr>
                  <pic:blipFill>
                    <a:blip r:embed="rId10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156ED6">
      <w:pPr>
        <w:rPr>
          <w:lang w:bidi="ar"/>
        </w:rPr>
      </w:pPr>
    </w:p>
    <w:p w14:paraId="3C680150">
      <w:pPr>
        <w:rPr>
          <w:lang w:bidi="ar"/>
        </w:rPr>
      </w:pPr>
    </w:p>
    <w:p w14:paraId="4F6FB533">
      <w:pPr>
        <w:rPr>
          <w:lang w:bidi="ar"/>
        </w:rPr>
      </w:pPr>
      <w:r>
        <w:rPr>
          <w:rFonts w:hint="eastAsia"/>
          <w:lang w:bidi="ar"/>
        </w:rPr>
        <w:t>在打印过程中，点击按钮，可调整打印模型的参数。</w:t>
      </w:r>
    </w:p>
    <w:p w14:paraId="1683F5F2">
      <w:pPr>
        <w:rPr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59" name="图片 59" descr="C:/Users/weedo-user11/Desktop/2C中文/1.2.png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/Users/weedo-user11/Desktop/2C中文/1.2.png1.2"/>
                    <pic:cNvPicPr>
                      <a:picLocks noChangeAspect="1"/>
                    </pic:cNvPicPr>
                  </pic:nvPicPr>
                  <pic:blipFill>
                    <a:blip r:embed="rId10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0" t="0" r="3175" b="635"/>
            <wp:docPr id="76" name="图片 76" descr="C:/Users/weedo-user11/Desktop/83.png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C:/Users/weedo-user11/Desktop/83.png83"/>
                    <pic:cNvPicPr>
                      <a:picLocks noChangeAspect="1"/>
                    </pic:cNvPicPr>
                  </pic:nvPicPr>
                  <pic:blipFill>
                    <a:blip r:embed="rId10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80" name="图片 2" descr="C:/Users/weedo-user11/Desktop/84.png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" descr="C:/Users/weedo-user11/Desktop/84.png84"/>
                    <pic:cNvPicPr>
                      <a:picLocks noChangeAspect="1"/>
                    </pic:cNvPicPr>
                  </pic:nvPicPr>
                  <pic:blipFill>
                    <a:blip r:embed="rId10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A917E6">
      <w:pPr>
        <w:rPr>
          <w:rFonts w:hint="eastAsia"/>
          <w:lang w:bidi="ar"/>
        </w:rPr>
      </w:pPr>
    </w:p>
    <w:p w14:paraId="192F5464">
      <w:pPr>
        <w:rPr>
          <w:rFonts w:hint="eastAsia"/>
          <w:lang w:bidi="ar"/>
        </w:rPr>
      </w:pPr>
    </w:p>
    <w:p w14:paraId="6DBFD95C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93" w:name="_Toc27362"/>
      <w:bookmarkStart w:id="94" w:name="_Toc31533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/>
          <w:sz w:val="28"/>
          <w:szCs w:val="28"/>
        </w:rPr>
        <w:t>.暂停打印</w:t>
      </w:r>
      <w:bookmarkEnd w:id="93"/>
      <w:bookmarkEnd w:id="94"/>
    </w:p>
    <w:p w14:paraId="0FCD0F1E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“暂停打印”</w:t>
      </w:r>
      <w:r>
        <w:rPr>
          <w:rFonts w:hint="eastAsia" w:asciiTheme="majorEastAsia" w:hAnsiTheme="majorEastAsia" w:eastAsiaTheme="majorEastAsia" w:cstheme="majorEastAsia"/>
        </w:rPr>
        <w:t>，喷头将停止工作，回原点。用户可选择继续打印，或者更换料丝等操作。</w:t>
      </w:r>
    </w:p>
    <w:p w14:paraId="7281F5B9">
      <w:pPr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09" name="图片 109" descr="C:/Users/weedo-user11/Desktop/85.png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C:/Users/weedo-user11/Desktop/85.png85"/>
                    <pic:cNvPicPr>
                      <a:picLocks noChangeAspect="1"/>
                    </pic:cNvPicPr>
                  </pic:nvPicPr>
                  <pic:blipFill>
                    <a:blip r:embed="rId10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12" name="图片 112" descr="C:/Users/weedo-user11/Desktop/86.png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C:/Users/weedo-user11/Desktop/86.png86"/>
                    <pic:cNvPicPr>
                      <a:picLocks noChangeAspect="1"/>
                    </pic:cNvPicPr>
                  </pic:nvPicPr>
                  <pic:blipFill>
                    <a:blip r:embed="rId10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DB9E7">
      <w:pPr>
        <w:rPr>
          <w:rFonts w:hint="eastAsia"/>
        </w:rPr>
      </w:pPr>
    </w:p>
    <w:p w14:paraId="05A72F4B">
      <w:pPr>
        <w:rPr>
          <w:rFonts w:hint="eastAsia"/>
        </w:rPr>
      </w:pPr>
    </w:p>
    <w:p w14:paraId="030FBAB5">
      <w:pPr>
        <w:rPr>
          <w:rFonts w:hint="eastAsia"/>
        </w:rPr>
      </w:pPr>
    </w:p>
    <w:p w14:paraId="15C3C76C">
      <w:pPr>
        <w:rPr>
          <w:rFonts w:hint="eastAsia"/>
          <w:lang w:bidi="ar"/>
        </w:rPr>
      </w:pPr>
    </w:p>
    <w:p w14:paraId="60F4B965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95" w:name="_Toc641"/>
      <w:bookmarkStart w:id="96" w:name="_Toc26360"/>
      <w:bookmarkStart w:id="97" w:name="_Toc29604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.停止打印</w:t>
      </w:r>
      <w:bookmarkEnd w:id="95"/>
      <w:bookmarkEnd w:id="96"/>
    </w:p>
    <w:p w14:paraId="643CC4FF">
      <w:pPr>
        <w:ind w:firstLine="480" w:firstLineChars="200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“停止打印”</w:t>
      </w:r>
      <w:r>
        <w:rPr>
          <w:rFonts w:hint="eastAsia" w:asciiTheme="majorEastAsia" w:hAnsiTheme="majorEastAsia" w:eastAsiaTheme="majorEastAsia" w:cstheme="majorEastAsia"/>
        </w:rPr>
        <w:t>，打印机将结束打印进程，回到首页</w:t>
      </w:r>
      <w:r>
        <w:rPr>
          <w:rFonts w:hint="eastAsia" w:ascii="Arial" w:hAnsi="Arial" w:eastAsia="微软雅黑" w:cs="微软雅黑"/>
        </w:rPr>
        <w:t>。</w:t>
      </w:r>
      <w:r>
        <w:rPr>
          <w:rFonts w:hint="eastAsia"/>
        </w:rPr>
        <w:t xml:space="preserve">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</w:p>
    <w:p w14:paraId="3523CB99">
      <w:pPr>
        <w:rPr>
          <w:rFonts w:hint="eastAsia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97" name="图片 197" descr="C:/Users/weedo-user11/Desktop/2C中文/87.png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C:/Users/weedo-user11/Desktop/2C中文/87.png87"/>
                    <pic:cNvPicPr>
                      <a:picLocks noChangeAspect="1"/>
                    </pic:cNvPicPr>
                  </pic:nvPicPr>
                  <pic:blipFill>
                    <a:blip r:embed="rId11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98" name="图片 198" descr="C:/Users/weedo-user11/Desktop/101.png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C:/Users/weedo-user11/Desktop/101.png101"/>
                    <pic:cNvPicPr>
                      <a:picLocks noChangeAspect="1"/>
                    </pic:cNvPicPr>
                  </pic:nvPicPr>
                  <pic:blipFill>
                    <a:blip r:embed="rId11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99" name="图片 199" descr="C:/Users/weedo-user11/Desktop/1.3.png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C:/Users/weedo-user11/Desktop/1.3.png1.3"/>
                    <pic:cNvPicPr>
                      <a:picLocks noChangeAspect="1"/>
                    </pic:cNvPicPr>
                  </pic:nvPicPr>
                  <pic:blipFill>
                    <a:blip r:embed="rId11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1A9BE">
      <w:pPr>
        <w:jc w:val="both"/>
      </w:pPr>
    </w:p>
    <w:p w14:paraId="755744D6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98" w:name="_Toc10684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 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更换料丝</w:t>
      </w:r>
      <w:bookmarkEnd w:id="98"/>
    </w:p>
    <w:p w14:paraId="74FC5725">
      <w:pPr>
        <w:jc w:val="center"/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19" name="图片 119" descr="C:/Users/weedo-user11/Desktop/88.png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C:/Users/weedo-user11/Desktop/88.png88"/>
                    <pic:cNvPicPr>
                      <a:picLocks noChangeAspect="1"/>
                    </pic:cNvPicPr>
                  </pic:nvPicPr>
                  <pic:blipFill>
                    <a:blip r:embed="rId11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D159C"/>
    <w:p w14:paraId="3FE92E89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与“准备”菜单中的“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更换料丝</w:t>
      </w:r>
      <w:r>
        <w:rPr>
          <w:rFonts w:hint="eastAsia" w:asciiTheme="majorEastAsia" w:hAnsiTheme="majorEastAsia" w:eastAsiaTheme="majorEastAsia" w:cstheme="majorEastAsia"/>
        </w:rPr>
        <w:t>”步骤相同：</w:t>
      </w:r>
    </w:p>
    <w:p w14:paraId="5BBD349C">
      <w:pPr>
        <w:ind w:firstLine="480" w:firstLineChars="200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加热至设定温度。 常温下自动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退丝。</w:t>
      </w:r>
    </w:p>
    <w:p w14:paraId="13C712DD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20" name="图片 120" descr="C:/Users/weedo-user11/Desktop/14.pn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C:/Users/weedo-user11/Desktop/14.png14"/>
                    <pic:cNvPicPr>
                      <a:picLocks noChangeAspect="1"/>
                    </pic:cNvPicPr>
                  </pic:nvPicPr>
                  <pic:blipFill>
                    <a:blip r:embed="rId2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2CE29">
      <w:pPr>
        <w:jc w:val="center"/>
        <w:rPr>
          <w:rFonts w:hint="eastAsia"/>
        </w:rPr>
      </w:pPr>
    </w:p>
    <w:p w14:paraId="7DDBB65A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当设备发出“滴”提示音后，插入新的耗材丝，并按下“确认键”。系统将在加热至工作温度后自动加载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料丝</w:t>
      </w:r>
      <w:r>
        <w:rPr>
          <w:rFonts w:hint="eastAsia" w:asciiTheme="majorEastAsia" w:hAnsiTheme="majorEastAsia" w:eastAsiaTheme="majorEastAsia" w:cstheme="majorEastAsia"/>
        </w:rPr>
        <w:t>。</w:t>
      </w:r>
    </w:p>
    <w:p w14:paraId="235454D9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料丝</w:t>
      </w:r>
      <w:r>
        <w:rPr>
          <w:rFonts w:hint="eastAsia" w:asciiTheme="majorEastAsia" w:hAnsiTheme="majorEastAsia" w:eastAsiaTheme="majorEastAsia" w:cstheme="majorEastAsia"/>
        </w:rPr>
        <w:t>挤出完成后，设备将自动继续打印。</w:t>
      </w:r>
    </w:p>
    <w:p w14:paraId="101614F1">
      <w:pPr>
        <w:rPr>
          <w:rFonts w:hint="eastAsia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86" name="图片 186" descr="C:/Users/weedo-user11/Desktop/15.png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C:/Users/weedo-user11/Desktop/15.png15"/>
                    <pic:cNvPicPr>
                      <a:picLocks noChangeAspect="1"/>
                    </pic:cNvPicPr>
                  </pic:nvPicPr>
                  <pic:blipFill>
                    <a:blip r:embed="rId2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87" name="图片 187" descr="C:/Users/weedo-user11/Desktop/16.png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C:/Users/weedo-user11/Desktop/16.png16"/>
                    <pic:cNvPicPr>
                      <a:picLocks noChangeAspect="1"/>
                    </pic:cNvPicPr>
                  </pic:nvPicPr>
                  <pic:blipFill>
                    <a:blip r:embed="rId2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88" name="图片 188" descr="C:/Users/weedo-user11/Desktop/17.png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C:/Users/weedo-user11/Desktop/17.png17"/>
                    <pic:cNvPicPr>
                      <a:picLocks noChangeAspect="1"/>
                    </pic:cNvPicPr>
                  </pic:nvPicPr>
                  <pic:blipFill>
                    <a:blip r:embed="rId3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EE3CA">
      <w:pPr>
        <w:jc w:val="both"/>
        <w:rPr>
          <w:rFonts w:hint="eastAsia"/>
        </w:rPr>
      </w:pPr>
    </w:p>
    <w:p w14:paraId="6850177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99" w:name="_Toc9523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.调整打印参数</w:t>
      </w:r>
      <w:bookmarkEnd w:id="97"/>
      <w:bookmarkEnd w:id="99"/>
    </w:p>
    <w:p w14:paraId="755051BB">
      <w:pPr>
        <w:pStyle w:val="14"/>
        <w:ind w:firstLine="480" w:firstLineChars="200"/>
        <w:jc w:val="left"/>
        <w:outlineLvl w:val="9"/>
        <w:rPr>
          <w:rFonts w:asciiTheme="majorEastAsia" w:hAnsiTheme="majorEastAsia" w:eastAsiaTheme="majorEastAsia" w:cstheme="majorEastAsia"/>
          <w:b w:val="0"/>
          <w:sz w:val="24"/>
          <w:szCs w:val="24"/>
        </w:rPr>
      </w:pPr>
      <w:bookmarkStart w:id="100" w:name="_Toc12541"/>
      <w:bookmarkStart w:id="101" w:name="_Toc14182"/>
      <w:bookmarkStart w:id="102" w:name="_Toc4725"/>
      <w:bookmarkStart w:id="103" w:name="_Toc24186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选择“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调整打印参数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”，可调整打印速度、喷头温度、平台温度、挤出器速度以及设置Z轴偏置。</w:t>
      </w:r>
      <w:bookmarkEnd w:id="100"/>
      <w:bookmarkEnd w:id="101"/>
      <w:bookmarkEnd w:id="102"/>
      <w:bookmarkEnd w:id="103"/>
    </w:p>
    <w:p w14:paraId="259BA762">
      <w:pPr>
        <w:jc w:val="center"/>
        <w:rPr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93" name="图片 93" descr="C:/Users/weedo-user11/Desktop/2C中文/89.png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C:/Users/weedo-user11/Desktop/2C中文/89.png89"/>
                    <pic:cNvPicPr>
                      <a:picLocks noChangeAspect="1"/>
                    </pic:cNvPicPr>
                  </pic:nvPicPr>
                  <pic:blipFill>
                    <a:blip r:embed="rId11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drawing>
          <wp:inline distT="0" distB="0" distL="114300" distR="114300">
            <wp:extent cx="1800225" cy="1142365"/>
            <wp:effectExtent l="0" t="0" r="3175" b="635"/>
            <wp:docPr id="94" name="图片 94" descr="C:/Users/weedo-user11/Desktop/91.png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C:/Users/weedo-user11/Desktop/91.png91"/>
                    <pic:cNvPicPr>
                      <a:picLocks noChangeAspect="1"/>
                    </pic:cNvPicPr>
                  </pic:nvPicPr>
                  <pic:blipFill>
                    <a:blip r:embed="rId11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3776C"/>
    <w:p w14:paraId="45A38CF0">
      <w:pPr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t>选择</w:t>
      </w:r>
      <w:r>
        <w:rPr>
          <w:rFonts w:hint="eastAsia"/>
          <w:b/>
          <w:bCs/>
        </w:rPr>
        <w:t>“速度”</w:t>
      </w:r>
      <w:r>
        <w:rPr>
          <w:rFonts w:hint="eastAsia"/>
        </w:rPr>
        <w:t>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”按键达到需要的速度，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6A3F0878">
      <w:r>
        <w:rPr>
          <w:rFonts w:hint="eastAsia" w:ascii="微软雅黑" w:hAnsi="微软雅黑" w:eastAsia="微软雅黑" w:cs="微软雅黑"/>
        </w:rPr>
        <w:t xml:space="preserve">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61" name="图片 61" descr="C:/Users/weedo-user11/Desktop/92.png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C:/Users/weedo-user11/Desktop/92.png92"/>
                    <pic:cNvPicPr>
                      <a:picLocks noChangeAspect="1"/>
                    </pic:cNvPicPr>
                  </pic:nvPicPr>
                  <pic:blipFill>
                    <a:blip r:embed="rId11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1" name="图片 11" descr="C:/Users/weedo-user11/Desktop/97.png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weedo-user11/Desktop/97.png97"/>
                    <pic:cNvPicPr>
                      <a:picLocks noChangeAspect="1"/>
                    </pic:cNvPicPr>
                  </pic:nvPicPr>
                  <pic:blipFill>
                    <a:blip r:embed="rId11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4A166"/>
    <w:p w14:paraId="472BEE5D"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“喷头”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  <w:bCs/>
        </w:rPr>
        <w:t>达到需要的喷头温度，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5035F706">
      <w:r>
        <w:rPr>
          <w:rFonts w:hint="eastAsia" w:ascii="微软雅黑" w:hAnsi="微软雅黑" w:eastAsia="微软雅黑" w:cs="微软雅黑"/>
        </w:rPr>
        <w:t xml:space="preserve">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62" name="图片 62" descr="C:/Users/weedo-user11/Desktop/93.png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C:/Users/weedo-user11/Desktop/93.png93"/>
                    <pic:cNvPicPr>
                      <a:picLocks noChangeAspect="1"/>
                    </pic:cNvPicPr>
                  </pic:nvPicPr>
                  <pic:blipFill>
                    <a:blip r:embed="rId11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05" name="图片 105" descr="C:/Users/weedo-user11/Desktop/96.png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C:/Users/weedo-user11/Desktop/96.png96"/>
                    <pic:cNvPicPr>
                      <a:picLocks noChangeAspect="1"/>
                    </pic:cNvPicPr>
                  </pic:nvPicPr>
                  <pic:blipFill>
                    <a:blip r:embed="rId11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E56E"/>
    <w:p w14:paraId="6585DD31"/>
    <w:p w14:paraId="045E878B">
      <w:r>
        <w:rPr>
          <w:rFonts w:hint="eastAsia"/>
        </w:rPr>
        <w:t>选择</w:t>
      </w:r>
      <w:r>
        <w:rPr>
          <w:rFonts w:hint="eastAsia"/>
          <w:b/>
          <w:bCs/>
        </w:rPr>
        <w:t>“挤出速度”</w:t>
      </w:r>
      <w:r>
        <w:rPr>
          <w:rFonts w:hint="eastAsia"/>
        </w:rPr>
        <w:t>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”按键达到需要的挤出器速度，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2D785F9A">
      <w:pPr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87" name="图片 87" descr="C:/Users/weedo-user11/Desktop/94.png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C:/Users/weedo-user11/Desktop/94.png94"/>
                    <pic:cNvPicPr>
                      <a:picLocks noChangeAspect="1"/>
                    </pic:cNvPicPr>
                  </pic:nvPicPr>
                  <pic:blipFill>
                    <a:blip r:embed="rId12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07" name="图片 107" descr="C:/Users/weedo-user11/Desktop/98.png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C:/Users/weedo-user11/Desktop/98.png98"/>
                    <pic:cNvPicPr>
                      <a:picLocks noChangeAspect="1"/>
                    </pic:cNvPicPr>
                  </pic:nvPicPr>
                  <pic:blipFill>
                    <a:blip r:embed="rId12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F5F32">
      <w:pPr>
        <w:rPr>
          <w:rFonts w:hint="eastAsia"/>
        </w:rPr>
      </w:pPr>
    </w:p>
    <w:p w14:paraId="6ACFEC34">
      <w:pPr>
        <w:widowControl w:val="0"/>
        <w:spacing w:line="400" w:lineRule="exact"/>
      </w:pPr>
    </w:p>
    <w:p w14:paraId="4D10E283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“设置Z轴偏置”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  <w:bCs/>
        </w:rPr>
        <w:t>微调喷头与平台的间隙，</w:t>
      </w:r>
      <w:r>
        <w:rPr>
          <w:rFonts w:hint="eastAsia" w:asciiTheme="majorEastAsia" w:hAnsiTheme="majorEastAsia" w:eastAsiaTheme="majorEastAsia" w:cstheme="majorEastAsia"/>
        </w:rPr>
        <w:t>点击</w:t>
      </w:r>
      <w:r>
        <w:rPr>
          <w:rFonts w:hint="eastAsia"/>
          <w:bCs/>
        </w:rPr>
        <w:t>“</w:t>
      </w:r>
      <w:r>
        <w:rPr>
          <w:rFonts w:hint="default" w:ascii="Arial" w:hAnsi="Arial" w:eastAsia="黑体" w:cs="Arial"/>
          <w:sz w:val="30"/>
          <w:szCs w:val="30"/>
          <w:lang w:eastAsia="zh-CN"/>
        </w:rPr>
        <w:t>↵</w:t>
      </w:r>
      <w:r>
        <w:rPr>
          <w:rFonts w:hint="eastAsia"/>
          <w:bCs/>
        </w:rPr>
        <w:t>”</w:t>
      </w:r>
      <w:r>
        <w:rPr>
          <w:rFonts w:hint="eastAsia" w:asciiTheme="majorEastAsia" w:hAnsiTheme="majorEastAsia" w:eastAsiaTheme="majorEastAsia" w:cstheme="majorEastAsia"/>
        </w:rPr>
        <w:t>按钮确定。</w:t>
      </w:r>
    </w:p>
    <w:p w14:paraId="04CDEA01">
      <w:pPr>
        <w:ind w:firstLine="480" w:firstLineChars="200"/>
      </w:pPr>
      <w:r>
        <w:rPr>
          <w:rFonts w:hint="eastAsia" w:asciiTheme="majorEastAsia" w:hAnsiTheme="majorEastAsia" w:eastAsiaTheme="majorEastAsia" w:cstheme="majorEastAsia"/>
          <w:bCs/>
          <w:color w:val="FF0000"/>
        </w:rPr>
        <w:t>本功能可在打印过程中，实时调节Z轴的高度来改变喷头与平台的间隙。在打印开始时，如果观察到喷头与平台的间隙过小，喷头不出丝，可将Z轴偏置增加0</w:t>
      </w:r>
      <w:r>
        <w:rPr>
          <w:rFonts w:asciiTheme="majorEastAsia" w:hAnsiTheme="majorEastAsia" w:eastAsiaTheme="majorEastAsia" w:cstheme="majorEastAsia"/>
          <w:bCs/>
          <w:color w:val="FF0000"/>
        </w:rPr>
        <w:t>.2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m</w:t>
      </w:r>
      <w:r>
        <w:rPr>
          <w:rFonts w:asciiTheme="majorEastAsia" w:hAnsiTheme="majorEastAsia" w:eastAsiaTheme="majorEastAsia" w:cstheme="majorEastAsia"/>
          <w:bCs/>
          <w:color w:val="FF0000"/>
        </w:rPr>
        <w:t>m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。如果观察到喷头与平台间隙过大，挤出的料丝没有很好的粘附在平台上，可以逐步调小Z轴偏置。</w:t>
      </w:r>
    </w:p>
    <w:p w14:paraId="695765AE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04" name="图片 104" descr="C:/Users/weedo-user11/Desktop/95.png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C:/Users/weedo-user11/Desktop/95.png95"/>
                    <pic:cNvPicPr>
                      <a:picLocks noChangeAspect="1"/>
                    </pic:cNvPicPr>
                  </pic:nvPicPr>
                  <pic:blipFill>
                    <a:blip r:embed="rId1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08" name="图片 108" descr="C:/Users/weedo-user11/Desktop/45.png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C:/Users/weedo-user11/Desktop/45.png45"/>
                    <pic:cNvPicPr>
                      <a:picLocks noChangeAspect="1"/>
                    </pic:cNvPicPr>
                  </pic:nvPicPr>
                  <pic:blipFill>
                    <a:blip r:embed="rId5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9930">
      <w:pPr>
        <w:rPr>
          <w:rFonts w:hint="eastAsia"/>
        </w:rPr>
      </w:pPr>
    </w:p>
    <w:p w14:paraId="654211C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104" w:name="_Toc5335"/>
      <w:bookmarkStart w:id="105" w:name="_Toc27911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.保存关机</w:t>
      </w:r>
      <w:bookmarkEnd w:id="104"/>
      <w:bookmarkEnd w:id="105"/>
    </w:p>
    <w:p w14:paraId="68BD8AA5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“保存关机”</w:t>
      </w:r>
      <w:r>
        <w:rPr>
          <w:rFonts w:hint="eastAsia" w:asciiTheme="majorEastAsia" w:hAnsiTheme="majorEastAsia" w:eastAsiaTheme="majorEastAsia" w:cstheme="majorEastAsia"/>
        </w:rPr>
        <w:t>，打印机会保存当前打印进度，并在下次开机时提醒是否继续打印。</w:t>
      </w:r>
    </w:p>
    <w:p w14:paraId="7822028D">
      <w:pPr>
        <w:rPr>
          <w:rFonts w:hint="eastAsia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00" name="图片 200" descr="C:/Users/weedo-user11/Desktop/2C中文/90.png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C:/Users/weedo-user11/Desktop/2C中文/90.png90"/>
                    <pic:cNvPicPr>
                      <a:picLocks noChangeAspect="1"/>
                    </pic:cNvPicPr>
                  </pic:nvPicPr>
                  <pic:blipFill>
                    <a:blip r:embed="rId12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01" name="图片 201" descr="C:/Users/weedo-user11/Desktop/103.png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C:/Users/weedo-user11/Desktop/103.png103"/>
                    <pic:cNvPicPr>
                      <a:picLocks noChangeAspect="1"/>
                    </pic:cNvPicPr>
                  </pic:nvPicPr>
                  <pic:blipFill>
                    <a:blip r:embed="rId12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02" name="图片 202" descr="C:/Users/weedo-user11/Desktop/102.png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C:/Users/weedo-user11/Desktop/102.png102"/>
                    <pic:cNvPicPr>
                      <a:picLocks noChangeAspect="1"/>
                    </pic:cNvPicPr>
                  </pic:nvPicPr>
                  <pic:blipFill>
                    <a:blip r:embed="rId12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E5A53"/>
    <w:p w14:paraId="01F5A649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3802CBDA">
      <w:pPr>
        <w:rPr>
          <w:color w:val="FF0000"/>
        </w:rPr>
      </w:pPr>
      <w:r>
        <w:rPr>
          <w:rFonts w:hint="eastAsia"/>
          <w:color w:val="FF0000"/>
        </w:rPr>
        <w:t>暂停打印和保存关机时，打印机会执行一次归位操作。由于限位开关的机械特性，每次归位操作都会有微小的偏差。因此在恢复打印后，在接续打印的位置会有一定的接缝或偏差。所以建议尽量一次性将模型打印完成。</w:t>
      </w:r>
    </w:p>
    <w:p w14:paraId="0AF49918"/>
    <w:p w14:paraId="7F9209E6">
      <w:pPr>
        <w:rPr>
          <w:color w:val="FF0000"/>
        </w:rPr>
      </w:pPr>
      <w:r>
        <w:rPr>
          <w:rFonts w:hint="eastAsia"/>
          <w:color w:val="FF0000"/>
        </w:rPr>
        <w:t>特别提醒：停止打印后，请将平台上未打印完成的模型拿走。</w:t>
      </w:r>
    </w:p>
    <w:p w14:paraId="74721866">
      <w:pPr>
        <w:rPr>
          <w:color w:val="FF0000"/>
        </w:rPr>
      </w:pPr>
      <w:r>
        <w:rPr>
          <w:color w:val="FF0000"/>
        </w:rPr>
        <w:br w:type="page"/>
      </w:r>
    </w:p>
    <w:p w14:paraId="2B6FCE4A">
      <w:pPr>
        <w:pStyle w:val="2"/>
        <w:rPr>
          <w:rFonts w:hint="eastAsia"/>
        </w:rPr>
      </w:pPr>
      <w:bookmarkStart w:id="106" w:name="_Toc32207"/>
      <w:bookmarkStart w:id="107" w:name="_Toc22309"/>
      <w:r>
        <w:rPr>
          <w:rFonts w:hint="eastAsia"/>
        </w:rPr>
        <w:t>4. 打印机常用操作</w:t>
      </w:r>
      <w:bookmarkEnd w:id="106"/>
      <w:bookmarkEnd w:id="107"/>
    </w:p>
    <w:p w14:paraId="29395CA8">
      <w:pPr>
        <w:pStyle w:val="14"/>
        <w:jc w:val="left"/>
        <w:rPr>
          <w:rFonts w:hint="eastAsia"/>
          <w:bCs/>
          <w:lang w:val="en-US" w:eastAsia="zh-CN"/>
        </w:rPr>
      </w:pPr>
      <w:bookmarkStart w:id="108" w:name="_Toc6422"/>
      <w:bookmarkStart w:id="109" w:name="_Toc3544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1</w:t>
      </w:r>
      <w:r>
        <w:rPr>
          <w:rFonts w:ascii="Times New Roman" w:hAnsi="Times New Roman"/>
          <w:sz w:val="30"/>
          <w:szCs w:val="30"/>
        </w:rPr>
        <w:t xml:space="preserve">. </w:t>
      </w:r>
      <w:bookmarkEnd w:id="108"/>
      <w:r>
        <w:rPr>
          <w:rFonts w:hint="eastAsia" w:ascii="Times New Roman" w:hAnsi="Times New Roman"/>
          <w:sz w:val="30"/>
          <w:szCs w:val="30"/>
          <w:lang w:val="en-US" w:eastAsia="zh-CN"/>
        </w:rPr>
        <w:t>从TF中打印模型</w:t>
      </w:r>
      <w:bookmarkEnd w:id="109"/>
    </w:p>
    <w:p w14:paraId="670C310C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进入“TF卡界面”，选择所需的模型文件，点击“确认键”即可开始打印。</w:t>
      </w:r>
    </w:p>
    <w:p w14:paraId="0508E68B"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81" name="图片 181" descr="C:/Users/weedo-user11/Desktop/2C中文/1.1.png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C:/Users/weedo-user11/Desktop/2C中文/1.1.png1.1"/>
                    <pic:cNvPicPr>
                      <a:picLocks noChangeAspect="1"/>
                    </pic:cNvPicPr>
                  </pic:nvPicPr>
                  <pic:blipFill>
                    <a:blip r:embed="rId1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71" name="图片 171" descr="C:/Users/weedo-user11/Desktop/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C:/Users/weedo-user11/Desktop/6.png6"/>
                    <pic:cNvPicPr>
                      <a:picLocks noChangeAspect="1"/>
                    </pic:cNvPicPr>
                  </pic:nvPicPr>
                  <pic:blipFill>
                    <a:blip r:embed="rId10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73" name="图片 173" descr="C:/Users/weedo-user11/Desktop/100.png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C:/Users/weedo-user11/Desktop/100.png100"/>
                    <pic:cNvPicPr>
                      <a:picLocks noChangeAspect="1"/>
                    </pic:cNvPicPr>
                  </pic:nvPicPr>
                  <pic:blipFill>
                    <a:blip r:embed="rId10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38740">
      <w:pPr>
        <w:jc w:val="center"/>
        <w:rPr>
          <w:rFonts w:hint="eastAsia"/>
        </w:rPr>
      </w:pPr>
      <w:r>
        <w:rPr>
          <w:bCs/>
        </w:rPr>
        <w:drawing>
          <wp:inline distT="0" distB="0" distL="0" distR="0">
            <wp:extent cx="1799590" cy="1141095"/>
            <wp:effectExtent l="9525" t="0" r="19685" b="17780"/>
            <wp:docPr id="184" name="图片 184" descr="C:/Users/weedo-user11/Desktop/2C中文/81.png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C:/Users/weedo-user11/Desktop/2C中文/81.png81"/>
                    <pic:cNvPicPr>
                      <a:picLocks noChangeAspect="1"/>
                    </pic:cNvPicPr>
                  </pic:nvPicPr>
                  <pic:blipFill>
                    <a:blip r:embed="rId103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85" name="图片 185" descr="C:/Users/weedo-user11/Desktop/2C中文/1.2.png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C:/Users/weedo-user11/Desktop/2C中文/1.2.png1.2"/>
                    <pic:cNvPicPr>
                      <a:picLocks noChangeAspect="1"/>
                    </pic:cNvPicPr>
                  </pic:nvPicPr>
                  <pic:blipFill>
                    <a:blip r:embed="rId10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10076E23"/>
    <w:p w14:paraId="4BE84F2D">
      <w:pPr>
        <w:ind w:firstLine="420"/>
        <w:rPr>
          <w:rFonts w:hint="eastAsia"/>
        </w:rPr>
      </w:pPr>
    </w:p>
    <w:p w14:paraId="759C74C9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10" w:name="_Toc21290"/>
      <w:bookmarkStart w:id="111" w:name="_Toc25867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2</w:t>
      </w:r>
      <w:r>
        <w:rPr>
          <w:rFonts w:ascii="Times New Roman" w:hAnsi="Times New Roman"/>
          <w:sz w:val="30"/>
          <w:szCs w:val="30"/>
        </w:rPr>
        <w:t xml:space="preserve">. </w:t>
      </w:r>
      <w:bookmarkEnd w:id="110"/>
      <w:r>
        <w:rPr>
          <w:rFonts w:ascii="Times New Roman" w:hAnsi="Times New Roman"/>
          <w:sz w:val="30"/>
          <w:szCs w:val="30"/>
        </w:rPr>
        <w:t>更换料丝</w:t>
      </w:r>
      <w:bookmarkEnd w:id="111"/>
    </w:p>
    <w:p w14:paraId="7D98778E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使用更换料丝功能，跟随屏幕提示操作，可减少由于操作不规范带来的喷头堵塞。</w:t>
      </w:r>
    </w:p>
    <w:p w14:paraId="3B48ABCC">
      <w:pPr>
        <w:ind w:firstLine="420"/>
        <w:rPr>
          <w:rFonts w:hint="eastAsia"/>
        </w:rPr>
      </w:pPr>
      <w:r>
        <w:rPr>
          <w:rFonts w:hint="eastAsia"/>
          <w:bCs/>
        </w:rPr>
        <w:t>开始菜单中选择第2项</w:t>
      </w:r>
      <w:r>
        <w:rPr>
          <w:rFonts w:hint="eastAsia"/>
          <w:b/>
        </w:rPr>
        <w:t>“准备界面”</w:t>
      </w:r>
      <w:r>
        <w:rPr>
          <w:rFonts w:hint="eastAsia"/>
          <w:bCs/>
        </w:rPr>
        <w:t>，点击选择</w:t>
      </w:r>
      <w:r>
        <w:rPr>
          <w:rFonts w:hint="eastAsia"/>
          <w:b/>
        </w:rPr>
        <w:t>“</w:t>
      </w:r>
      <w:r>
        <w:rPr>
          <w:rFonts w:hint="eastAsia"/>
          <w:b/>
          <w:lang w:val="en-US" w:eastAsia="zh-CN"/>
        </w:rPr>
        <w:t>更换</w:t>
      </w:r>
      <w:r>
        <w:rPr>
          <w:rFonts w:hint="eastAsia"/>
          <w:b/>
        </w:rPr>
        <w:t>料丝”</w:t>
      </w:r>
      <w:r>
        <w:rPr>
          <w:rFonts w:hint="eastAsia"/>
          <w:bCs/>
        </w:rPr>
        <w:t>程序。喷头加热至预定温度，然后启动挤出器电机向后退丝。</w:t>
      </w:r>
    </w:p>
    <w:p w14:paraId="24CFBA80">
      <w:pPr>
        <w:ind w:firstLine="480" w:firstLineChars="200"/>
        <w:jc w:val="center"/>
        <w:rPr>
          <w:rFonts w:hint="eastAsia"/>
        </w:rPr>
      </w:pPr>
      <w:r>
        <w:rPr>
          <w:bCs/>
        </w:rPr>
        <w:drawing>
          <wp:inline distT="0" distB="0" distL="0" distR="0">
            <wp:extent cx="1799590" cy="1141095"/>
            <wp:effectExtent l="9525" t="0" r="19685" b="17780"/>
            <wp:docPr id="147" name="图片 147" descr="C:/Users/weedo-user11/Desktop/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C:/Users/weedo-user11/Desktop/3.png3"/>
                    <pic:cNvPicPr>
                      <a:picLocks noChangeAspect="1"/>
                    </pic:cNvPicPr>
                  </pic:nvPicPr>
                  <pic:blipFill>
                    <a:blip r:embed="rId19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54" name="图片 154" descr="C:/Users/weedo-user11/Desktop/9.p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C:/Users/weedo-user11/Desktop/9.png9"/>
                    <pic:cNvPicPr>
                      <a:picLocks noChangeAspect="1"/>
                    </pic:cNvPicPr>
                  </pic:nvPicPr>
                  <pic:blipFill>
                    <a:blip r:embed="rId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2442DDF9">
      <w:pPr>
        <w:ind w:firstLine="480" w:firstLineChars="20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55" name="图片 155" descr="C:/Users/weedo-user11/Desktop/11.pn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C:/Users/weedo-user11/Desktop/11.png11"/>
                    <pic:cNvPicPr>
                      <a:picLocks noChangeAspect="1"/>
                    </pic:cNvPicPr>
                  </pic:nvPicPr>
                  <pic:blipFill>
                    <a:blip r:embed="rId2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56" name="图片 156" descr="C:/Users/weedo-user11/Desktop/12.pn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C:/Users/weedo-user11/Desktop/12.png12"/>
                    <pic:cNvPicPr>
                      <a:picLocks noChangeAspect="1"/>
                    </pic:cNvPicPr>
                  </pic:nvPicPr>
                  <pic:blipFill>
                    <a:blip r:embed="rId2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687059CB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选择对应料丝类型，PLA将设定加热到240℃，TPU将设定加热到240℃，PETG将设定加热到245℃。</w:t>
      </w:r>
    </w:p>
    <w:p w14:paraId="5C930770">
      <w:pPr>
        <w:ind w:firstLine="480" w:firstLineChars="200"/>
        <w:rPr>
          <w:rFonts w:hint="default"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等待喷头加热至设定温度后，设备将自动卸载料丝。</w:t>
      </w:r>
    </w:p>
    <w:p w14:paraId="13E876C1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57" name="图片 157" descr="C:/Users/weedo-user11/Desktop/2C中文/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C:/Users/weedo-user11/Desktop/2C中文/13.png13"/>
                    <pic:cNvPicPr>
                      <a:picLocks noChangeAspect="1"/>
                    </pic:cNvPicPr>
                  </pic:nvPicPr>
                  <pic:blipFill>
                    <a:blip r:embed="rId2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58" name="图片 158" descr="C:/Users/weedo-user11/Desktop/2C中文/14.pn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C:/Users/weedo-user11/Desktop/2C中文/14.png14"/>
                    <pic:cNvPicPr>
                      <a:picLocks noChangeAspect="1"/>
                    </pic:cNvPicPr>
                  </pic:nvPicPr>
                  <pic:blipFill>
                    <a:blip r:embed="rId2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59" name="图片 159" descr="C:/Users/weedo-user11/Desktop/2C中文/15.png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C:/Users/weedo-user11/Desktop/2C中文/15.png15"/>
                    <pic:cNvPicPr>
                      <a:picLocks noChangeAspect="1"/>
                    </pic:cNvPicPr>
                  </pic:nvPicPr>
                  <pic:blipFill>
                    <a:blip r:embed="rId2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1B834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60" name="图片 160" descr="C:/Users/weedo-user11/Desktop/16.png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C:/Users/weedo-user11/Desktop/16.png16"/>
                    <pic:cNvPicPr>
                      <a:picLocks noChangeAspect="1"/>
                    </pic:cNvPicPr>
                  </pic:nvPicPr>
                  <pic:blipFill>
                    <a:blip r:embed="rId2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0" r="19050" b="16510"/>
            <wp:docPr id="161" name="图片 161" descr="C:/Users/weedo-user11/Desktop/17.png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C:/Users/weedo-user11/Desktop/17.png17"/>
                    <pic:cNvPicPr>
                      <a:picLocks noChangeAspect="1"/>
                    </pic:cNvPicPr>
                  </pic:nvPicPr>
                  <pic:blipFill>
                    <a:blip r:embed="rId3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000000">
                          <a:alpha val="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14:paraId="1CCC2530">
      <w:pPr>
        <w:spacing w:line="360" w:lineRule="auto"/>
        <w:rPr>
          <w:rFonts w:hint="eastAsia"/>
        </w:rPr>
      </w:pPr>
    </w:p>
    <w:p w14:paraId="643F1981">
      <w:pPr>
        <w:pStyle w:val="14"/>
        <w:jc w:val="left"/>
        <w:rPr>
          <w:rFonts w:hint="default" w:ascii="Times New Roman" w:hAnsi="Times New Roman" w:eastAsia="宋体"/>
          <w:sz w:val="30"/>
          <w:szCs w:val="30"/>
          <w:lang w:val="en-US" w:eastAsia="zh-CN"/>
        </w:rPr>
      </w:pPr>
      <w:bookmarkStart w:id="112" w:name="_Toc18270"/>
      <w:bookmarkStart w:id="113" w:name="_Toc7737"/>
      <w:r>
        <w:rPr>
          <w:rFonts w:hint="eastAsia" w:ascii="Times New Roman" w:hAnsi="Times New Roman"/>
          <w:sz w:val="30"/>
          <w:szCs w:val="30"/>
        </w:rPr>
        <w:t>4.3.</w:t>
      </w:r>
      <w:r>
        <w:rPr>
          <w:rFonts w:ascii="Times New Roman" w:hAnsi="Times New Roman"/>
          <w:sz w:val="30"/>
          <w:szCs w:val="30"/>
        </w:rPr>
        <w:t>打印中途</w:t>
      </w:r>
      <w:bookmarkEnd w:id="112"/>
      <w:r>
        <w:rPr>
          <w:rFonts w:hint="eastAsia" w:ascii="Times New Roman" w:hAnsi="Times New Roman"/>
          <w:sz w:val="30"/>
          <w:szCs w:val="30"/>
          <w:lang w:val="en-US" w:eastAsia="zh-CN"/>
        </w:rPr>
        <w:t>更换料丝 / 打印多色模型</w:t>
      </w:r>
      <w:bookmarkEnd w:id="113"/>
    </w:p>
    <w:p w14:paraId="2E96BC55">
      <w:pPr>
        <w:ind w:firstLine="480" w:firstLineChars="20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文件打印状态中，可以点击</w:t>
      </w:r>
      <w:r>
        <w:rPr>
          <w:rFonts w:hint="eastAsia"/>
          <w:bCs/>
          <w:szCs w:val="21"/>
          <w:lang w:eastAsia="zh-CN"/>
        </w:rPr>
        <w:t>“</w:t>
      </w:r>
      <w:r>
        <w:rPr>
          <w:rFonts w:hint="eastAsia"/>
          <w:bCs/>
          <w:szCs w:val="21"/>
          <w:lang w:val="en-US" w:eastAsia="zh-CN"/>
        </w:rPr>
        <w:t>确认键</w:t>
      </w:r>
      <w:r>
        <w:rPr>
          <w:rFonts w:hint="eastAsia"/>
          <w:bCs/>
          <w:szCs w:val="21"/>
          <w:lang w:eastAsia="zh-CN"/>
        </w:rPr>
        <w:t>”</w:t>
      </w:r>
      <w:r>
        <w:rPr>
          <w:rFonts w:hint="eastAsia"/>
          <w:bCs/>
          <w:szCs w:val="21"/>
        </w:rPr>
        <w:t>按键进入打印机文件夹菜单，可以选择</w:t>
      </w:r>
      <w:r>
        <w:rPr>
          <w:rFonts w:hint="eastAsia"/>
          <w:b/>
          <w:szCs w:val="21"/>
        </w:rPr>
        <w:t>“调整打印参数”</w:t>
      </w:r>
      <w:r>
        <w:rPr>
          <w:rFonts w:hint="eastAsia"/>
          <w:bCs/>
          <w:szCs w:val="21"/>
        </w:rPr>
        <w:t>，点击按钮选择</w:t>
      </w:r>
      <w:r>
        <w:rPr>
          <w:rFonts w:hint="eastAsia"/>
          <w:b/>
          <w:szCs w:val="21"/>
        </w:rPr>
        <w:t>“喷头”</w:t>
      </w:r>
      <w:r>
        <w:rPr>
          <w:rFonts w:hint="eastAsia"/>
          <w:bCs/>
          <w:szCs w:val="21"/>
        </w:rPr>
        <w:t>，进入打印喷头温度重设界面，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</w:t>
      </w:r>
      <w:r>
        <w:rPr>
          <w:rFonts w:hint="eastAsia"/>
          <w:bCs/>
          <w:szCs w:val="21"/>
        </w:rPr>
        <w:t>按键可以增减温度，以达到最佳的打印效果。</w:t>
      </w:r>
    </w:p>
    <w:p w14:paraId="419EEDFF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在打印过程中，当耗材用尽或需要打印双色模型时，可使用此功能。</w:t>
      </w:r>
    </w:p>
    <w:p w14:paraId="5846CD54">
      <w:pPr>
        <w:ind w:firstLine="480" w:firstLineChars="200"/>
        <w:rPr>
          <w:rFonts w:hint="eastAsia"/>
          <w:bCs/>
          <w:szCs w:val="21"/>
        </w:rPr>
      </w:pPr>
      <w:r>
        <w:rPr>
          <w:rFonts w:ascii="宋体" w:hAnsi="宋体" w:eastAsia="宋体" w:cs="宋体"/>
          <w:sz w:val="24"/>
          <w:szCs w:val="24"/>
        </w:rPr>
        <w:t>当喷嘴打印至指定位置时，点击“确认键”，选择“更换</w:t>
      </w:r>
      <w:r>
        <w:rPr>
          <w:rFonts w:hint="eastAsia" w:cs="宋体"/>
          <w:sz w:val="24"/>
          <w:szCs w:val="24"/>
          <w:lang w:val="en-US" w:eastAsia="zh-CN"/>
        </w:rPr>
        <w:t>料丝</w:t>
      </w:r>
      <w:r>
        <w:rPr>
          <w:rFonts w:ascii="宋体" w:hAnsi="宋体" w:eastAsia="宋体" w:cs="宋体"/>
          <w:sz w:val="24"/>
          <w:szCs w:val="24"/>
        </w:rPr>
        <w:t>”功能。随后，操作步骤与“准备”菜单中的“更换</w:t>
      </w:r>
      <w:r>
        <w:rPr>
          <w:rFonts w:hint="eastAsia" w:cs="宋体"/>
          <w:sz w:val="24"/>
          <w:szCs w:val="24"/>
          <w:lang w:val="en-US" w:eastAsia="zh-CN"/>
        </w:rPr>
        <w:t>料丝</w:t>
      </w:r>
      <w:r>
        <w:rPr>
          <w:rFonts w:ascii="宋体" w:hAnsi="宋体" w:eastAsia="宋体" w:cs="宋体"/>
          <w:sz w:val="24"/>
          <w:szCs w:val="24"/>
        </w:rPr>
        <w:t>”相同：</w:t>
      </w:r>
    </w:p>
    <w:p w14:paraId="7E78664A">
      <w:pPr>
        <w:jc w:val="center"/>
        <w:rPr>
          <w:rFonts w:ascii="微软雅黑" w:hAnsi="微软雅黑" w:eastAsia="微软雅黑" w:cs="微软雅黑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0" t="0" r="10160" b="635"/>
            <wp:docPr id="26" name="图片 26" descr="C:/Users/weedo-user11/Desktop/2C中文/1.2.png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weedo-user11/Desktop/2C中文/1.2.png1.2"/>
                    <pic:cNvPicPr>
                      <a:picLocks noChangeAspect="1"/>
                    </pic:cNvPicPr>
                  </pic:nvPicPr>
                  <pic:blipFill>
                    <a:blip r:embed="rId105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0" t="0" r="3175" b="635"/>
            <wp:docPr id="150" name="图片 150" descr="C:/Users/weedo-user11/Desktop/2C中文/88.png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C:/Users/weedo-user11/Desktop/2C中文/88.png88"/>
                    <pic:cNvPicPr>
                      <a:picLocks noChangeAspect="1"/>
                    </pic:cNvPicPr>
                  </pic:nvPicPr>
                  <pic:blipFill>
                    <a:blip r:embed="rId11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BA2E1">
      <w:pPr>
        <w:jc w:val="center"/>
        <w:rPr>
          <w:rFonts w:hint="eastAsia"/>
        </w:rPr>
      </w:pPr>
    </w:p>
    <w:p w14:paraId="25F2909E">
      <w:pPr>
        <w:pStyle w:val="14"/>
        <w:jc w:val="left"/>
        <w:rPr>
          <w:rFonts w:hint="default" w:ascii="Times New Roman" w:hAnsi="Times New Roman"/>
          <w:sz w:val="30"/>
          <w:szCs w:val="30"/>
          <w:lang w:val="en-US" w:eastAsia="zh-CN"/>
        </w:rPr>
      </w:pPr>
      <w:bookmarkStart w:id="114" w:name="_Toc16899"/>
      <w:bookmarkStart w:id="115" w:name="_Toc30792"/>
      <w:r>
        <w:rPr>
          <w:rFonts w:hint="eastAsia"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4</w:t>
      </w:r>
      <w:r>
        <w:rPr>
          <w:rFonts w:hint="eastAsia" w:ascii="Times New Roman" w:hAnsi="Times New Roman"/>
          <w:sz w:val="30"/>
          <w:szCs w:val="30"/>
        </w:rPr>
        <w:t>.</w:t>
      </w:r>
      <w:bookmarkEnd w:id="114"/>
      <w:r>
        <w:rPr>
          <w:rFonts w:ascii="Times New Roman" w:hAnsi="Times New Roman"/>
          <w:sz w:val="30"/>
          <w:szCs w:val="30"/>
        </w:rPr>
        <w:t>打印中途</w:t>
      </w:r>
      <w:r>
        <w:rPr>
          <w:rFonts w:hint="eastAsia" w:ascii="Times New Roman" w:hAnsi="Times New Roman"/>
          <w:sz w:val="30"/>
          <w:szCs w:val="30"/>
        </w:rPr>
        <w:t>修改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Z轴偏置</w:t>
      </w:r>
      <w:bookmarkEnd w:id="115"/>
    </w:p>
    <w:p w14:paraId="506CE961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“设置Z轴偏置”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</w:t>
      </w:r>
      <w:r>
        <w:rPr>
          <w:rFonts w:hint="eastAsia" w:asciiTheme="majorEastAsia" w:hAnsiTheme="majorEastAsia" w:eastAsiaTheme="majorEastAsia" w:cstheme="majorEastAsia"/>
        </w:rPr>
        <w:t>按键</w:t>
      </w:r>
      <w:r>
        <w:rPr>
          <w:rFonts w:hint="eastAsia" w:asciiTheme="majorEastAsia" w:hAnsiTheme="majorEastAsia" w:eastAsiaTheme="majorEastAsia" w:cstheme="majorEastAsia"/>
          <w:bCs/>
        </w:rPr>
        <w:t>微调喷头与平台的间隙，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4E3B04E7">
      <w:pPr>
        <w:ind w:firstLine="480" w:firstLineChars="200"/>
      </w:pPr>
      <w:r>
        <w:rPr>
          <w:rFonts w:hint="eastAsia" w:asciiTheme="majorEastAsia" w:hAnsiTheme="majorEastAsia" w:eastAsiaTheme="majorEastAsia" w:cstheme="majorEastAsia"/>
          <w:bCs/>
          <w:color w:val="FF0000"/>
        </w:rPr>
        <w:t>本功能可在打印过程中，实时调节Z轴的高度来改变喷头与平台的间隙。在打印开始时，如果观察到喷头与平台的间隙过小，喷头不出丝，可将Z轴偏置增加0</w:t>
      </w:r>
      <w:r>
        <w:rPr>
          <w:rFonts w:asciiTheme="majorEastAsia" w:hAnsiTheme="majorEastAsia" w:eastAsiaTheme="majorEastAsia" w:cstheme="majorEastAsia"/>
          <w:bCs/>
          <w:color w:val="FF0000"/>
        </w:rPr>
        <w:t>.2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m</w:t>
      </w:r>
      <w:r>
        <w:rPr>
          <w:rFonts w:asciiTheme="majorEastAsia" w:hAnsiTheme="majorEastAsia" w:eastAsiaTheme="majorEastAsia" w:cstheme="majorEastAsia"/>
          <w:bCs/>
          <w:color w:val="FF0000"/>
        </w:rPr>
        <w:t>m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。如果观察到喷头与平台间隙过大，挤出的料丝没有很好的粘附在平台上，可以逐步调小Z轴偏置。</w:t>
      </w:r>
    </w:p>
    <w:p w14:paraId="2A46F0E1">
      <w:pPr>
        <w:rPr>
          <w:bCs/>
          <w:szCs w:val="21"/>
        </w:rPr>
      </w:pPr>
    </w:p>
    <w:p w14:paraId="7F43224D">
      <w:pPr>
        <w:pStyle w:val="24"/>
        <w:ind w:firstLine="0" w:firstLineChars="0"/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0" t="0" r="10160" b="635"/>
            <wp:docPr id="30" name="图片 30" descr="C:/Users/weedo-user11/Desktop/2C中文/1.2.png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/Users/weedo-user11/Desktop/2C中文/1.2.png1.2"/>
                    <pic:cNvPicPr>
                      <a:picLocks noChangeAspect="1"/>
                    </pic:cNvPicPr>
                  </pic:nvPicPr>
                  <pic:blipFill>
                    <a:blip r:embed="rId105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0" t="0" r="3175" b="635"/>
            <wp:docPr id="138" name="图片 138" descr="C:/Users/weedo-user11/Desktop/2C中文/89.png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C:/Users/weedo-user11/Desktop/2C中文/89.png89"/>
                    <pic:cNvPicPr>
                      <a:picLocks noChangeAspect="1"/>
                    </pic:cNvPicPr>
                  </pic:nvPicPr>
                  <pic:blipFill>
                    <a:blip r:embed="rId11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F903">
      <w:pPr>
        <w:pStyle w:val="24"/>
        <w:ind w:firstLine="0" w:firstLineChars="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8" name="图片 28" descr="C:/Users/weedo-user11/Desktop/2C中文/95.png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/Users/weedo-user11/Desktop/2C中文/95.png95"/>
                    <pic:cNvPicPr>
                      <a:picLocks noChangeAspect="1"/>
                    </pic:cNvPicPr>
                  </pic:nvPicPr>
                  <pic:blipFill>
                    <a:blip r:embed="rId1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9" name="图片 29" descr="C:/Users/weedo-user11/Desktop/2C中文/45.png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weedo-user11/Desktop/2C中文/45.png45"/>
                    <pic:cNvPicPr>
                      <a:picLocks noChangeAspect="1"/>
                    </pic:cNvPicPr>
                  </pic:nvPicPr>
                  <pic:blipFill>
                    <a:blip r:embed="rId5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00054">
      <w:pPr>
        <w:spacing w:after="156"/>
        <w:rPr>
          <w:rFonts w:hint="eastAsia"/>
        </w:rPr>
      </w:pP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324610"/>
            <wp:effectExtent l="0" t="0" r="0" b="0"/>
            <wp:docPr id="136" name="图片 136" descr="Zoff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Zoffset"/>
                    <pic:cNvPicPr>
                      <a:picLocks noChangeAspect="1"/>
                    </pic:cNvPicPr>
                  </pic:nvPicPr>
                  <pic:blipFill>
                    <a:blip r:embed="rId60"/>
                    <a:srcRect b="1482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91310"/>
            <wp:effectExtent l="0" t="0" r="3175" b="8890"/>
            <wp:docPr id="137" name="图片 137" descr="Screenshot 2024-01-23 14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Screenshot 2024-01-23 141030"/>
                    <pic:cNvPicPr>
                      <a:picLocks noChangeAspect="1"/>
                    </pic:cNvPicPr>
                  </pic:nvPicPr>
                  <pic:blipFill>
                    <a:blip r:embed="rId61"/>
                    <a:srcRect l="13171" t="16587" r="26281" b="2602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9944">
      <w:pPr>
        <w:ind w:firstLine="720" w:firstLineChars="300"/>
        <w:rPr>
          <w:rFonts w:hint="eastAsia" w:eastAsia="宋体"/>
          <w:lang w:val="en-US" w:eastAsia="zh-CN"/>
        </w:rPr>
      </w:pPr>
      <w:r>
        <w:rPr>
          <w:rFonts w:hint="eastAsia"/>
          <w:bCs/>
          <w:lang w:val="en-US" w:eastAsia="zh-CN"/>
        </w:rPr>
        <w:t>使用</w:t>
      </w:r>
      <w:r>
        <w:rPr>
          <w:rFonts w:hint="eastAsia"/>
          <w:bCs/>
        </w:rPr>
        <w:t>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∧</w:t>
      </w:r>
      <w:r>
        <w:rPr>
          <w:rFonts w:hint="eastAsia"/>
          <w:bCs/>
        </w:rPr>
        <w:t>”、“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∨</w:t>
      </w:r>
      <w:r>
        <w:rPr>
          <w:rFonts w:hint="eastAsia"/>
          <w:bCs/>
        </w:rPr>
        <w:t>”按键</w:t>
      </w:r>
      <w:r>
        <w:rPr>
          <w:rFonts w:hint="eastAsia" w:asciiTheme="majorEastAsia" w:hAnsiTheme="majorEastAsia" w:eastAsiaTheme="majorEastAsia" w:cstheme="majorEastAsia"/>
        </w:rPr>
        <w:t>精确调节喷嘴高度，使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得</w:t>
      </w:r>
      <w:r>
        <w:rPr>
          <w:rFonts w:hint="eastAsia" w:asciiTheme="majorEastAsia" w:hAnsiTheme="majorEastAsia" w:eastAsiaTheme="majorEastAsia" w:cstheme="majorEastAsia"/>
        </w:rPr>
        <w:t>第一层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的料丝出丝状态为</w:t>
      </w:r>
      <w:r>
        <w:rPr>
          <w:rFonts w:hint="eastAsia" w:asciiTheme="majorEastAsia" w:hAnsiTheme="majorEastAsia" w:eastAsiaTheme="majorEastAsia" w:cstheme="majorEastAsia"/>
        </w:rPr>
        <w:t>光滑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且扁平</w:t>
      </w:r>
      <w:r>
        <w:rPr>
          <w:rFonts w:hint="eastAsia" w:asciiTheme="majorEastAsia" w:hAnsiTheme="majorEastAsia" w:eastAsiaTheme="majorEastAsia" w:cstheme="majorEastAsia"/>
        </w:rPr>
        <w:t>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如果距离太高，会导致模型不粘。如果距离太底，第一层无法出丝，就会导致堵塞。</w:t>
      </w:r>
    </w:p>
    <w:p w14:paraId="4DC11D85">
      <w:pPr>
        <w:widowControl w:val="0"/>
        <w:spacing w:line="400" w:lineRule="exact"/>
        <w:ind w:firstLine="480" w:firstLineChars="200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除了在打印过程中可调整Z轴偏置，也可在打印前，在“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控制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”界面中调整。</w:t>
      </w:r>
    </w:p>
    <w:p w14:paraId="1D7E6233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自动调平完成后，喷头与平台的间隙。间隙过小，喷头会划伤打印平面表面或造成喷头堵塞。间隙过大，打印的模型无法很好的粘住平台，容易引发模型从平台脱离导致打印失败。建议第一次打印前，更换喷头或接近开关后，重新设置Z轴偏置。</w:t>
      </w:r>
    </w:p>
    <w:p w14:paraId="664004F7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设置Z轴偏置</w:t>
      </w:r>
      <w:r>
        <w:rPr>
          <w:rFonts w:hint="eastAsia" w:asciiTheme="majorEastAsia" w:hAnsiTheme="majorEastAsia" w:eastAsiaTheme="majorEastAsia" w:cstheme="majorEastAsia"/>
        </w:rPr>
        <w:t>”，进入页面。</w:t>
      </w:r>
    </w:p>
    <w:p w14:paraId="5CF9428A"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03" name="图片 203" descr="C:/Users/weedo-user11/Desktop/2C中文/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C:/Users/weedo-user11/Desktop/2C中文/4.png4"/>
                    <pic:cNvPicPr>
                      <a:picLocks noChangeAspect="1"/>
                    </pic:cNvPicPr>
                  </pic:nvPicPr>
                  <pic:blipFill>
                    <a:blip r:embed="rId5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07" name="图片 207" descr="C:/Users/weedo-user11/Desktop/2C中文/44.png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C:/Users/weedo-user11/Desktop/2C中文/44.png44"/>
                    <pic:cNvPicPr>
                      <a:picLocks noChangeAspect="1"/>
                    </pic:cNvPicPr>
                  </pic:nvPicPr>
                  <pic:blipFill>
                    <a:blip r:embed="rId5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08" name="图片 208" descr="C:/Users/weedo-user11/Desktop/2C中文/45.png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C:/Users/weedo-user11/Desktop/2C中文/45.png45"/>
                    <pic:cNvPicPr>
                      <a:picLocks noChangeAspect="1"/>
                    </pic:cNvPicPr>
                  </pic:nvPicPr>
                  <pic:blipFill>
                    <a:blip r:embed="rId5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56EEF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7216E230">
      <w:pPr>
        <w:pStyle w:val="24"/>
        <w:ind w:firstLine="0" w:firstLineChars="0"/>
        <w:jc w:val="center"/>
        <w:rPr>
          <w:rFonts w:hint="eastAsia"/>
        </w:rPr>
      </w:pPr>
    </w:p>
    <w:p w14:paraId="0E2F4FD5">
      <w:pPr>
        <w:pStyle w:val="14"/>
        <w:jc w:val="left"/>
        <w:rPr>
          <w:rFonts w:hint="default"/>
          <w:lang w:val="en-US"/>
        </w:rPr>
      </w:pPr>
      <w:bookmarkStart w:id="116" w:name="_Toc21378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5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断电保护</w:t>
      </w:r>
      <w:bookmarkEnd w:id="116"/>
    </w:p>
    <w:p w14:paraId="6E9AE826">
      <w:pPr>
        <w:pStyle w:val="24"/>
        <w:ind w:firstLine="0" w:firstLineChars="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09" name="图片 209" descr="C:/Users/weedo-user11/Desktop/2C中文/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C:/Users/weedo-user11/Desktop/2C中文/4.png4"/>
                    <pic:cNvPicPr>
                      <a:picLocks noChangeAspect="1"/>
                    </pic:cNvPicPr>
                  </pic:nvPicPr>
                  <pic:blipFill>
                    <a:blip r:embed="rId5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10" name="图片 210" descr="C:/Users/weedo-user11/Desktop/2C中文/48.png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C:/Users/weedo-user11/Desktop/2C中文/48.png48"/>
                    <pic:cNvPicPr>
                      <a:picLocks noChangeAspect="1"/>
                    </pic:cNvPicPr>
                  </pic:nvPicPr>
                  <pic:blipFill>
                    <a:blip r:embed="rId6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51539">
      <w:pPr>
        <w:ind w:firstLine="48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Theme="majorEastAsia" w:hAnsiTheme="majorEastAsia" w:eastAsiaTheme="majorEastAsia" w:cstheme="majorEastAsia"/>
        </w:rPr>
        <w:t>按下按钮可切换“关”/“开”。</w:t>
      </w:r>
      <w:r>
        <w:rPr>
          <w:rFonts w:hint="eastAsia"/>
          <w:bCs/>
          <w:szCs w:val="21"/>
          <w:lang w:val="en-US" w:eastAsia="zh-CN"/>
        </w:rPr>
        <w:t>此功能默认关闭，可按下按键打开此功能。</w:t>
      </w:r>
    </w:p>
    <w:p w14:paraId="4A24EFDE">
      <w:pPr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文件打印过程中，如果发生意外断电事故，打印机会保存下当前的打印进度。在下次开机时，向用户确认是否继续打印。</w:t>
      </w:r>
    </w:p>
    <w:p w14:paraId="301C8D58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51D3695B">
      <w:pPr>
        <w:ind w:firstLine="960" w:firstLineChars="400"/>
        <w:rPr>
          <w:color w:val="FF0000"/>
        </w:rPr>
      </w:pPr>
      <w:r>
        <w:rPr>
          <w:bCs/>
          <w:szCs w:val="21"/>
        </w:rPr>
        <w:t>打印时，机器会每隔10s保存一次打印进度，并写入内存卡“.bin”文件内，每次保存进度时，会将前面的进度删除。当设备突然断电后，再重新开机，机器会线检测内存卡中是否有“.bin”文件，如果有会提示“继续打印、停止打印”；继续打印，设备会读取保存的进度，停止打印，设备会清除“.bin”文件。但是由于断电续打的进度是10s保存一次，</w:t>
      </w:r>
      <w:r>
        <w:rPr>
          <w:rFonts w:hint="eastAsia"/>
          <w:bCs/>
          <w:szCs w:val="21"/>
        </w:rPr>
        <w:t>存在10s的时间间隔，</w:t>
      </w:r>
      <w:r>
        <w:rPr>
          <w:rFonts w:hint="eastAsia"/>
          <w:color w:val="FF0000"/>
        </w:rPr>
        <w:t>因此断电续打存在失败的可能性。</w:t>
      </w:r>
    </w:p>
    <w:p w14:paraId="5EBE84CE">
      <w:pPr>
        <w:ind w:firstLine="960" w:firstLineChars="400"/>
        <w:rPr>
          <w:color w:val="FF0000"/>
        </w:rPr>
      </w:pPr>
    </w:p>
    <w:p w14:paraId="01226B22">
      <w:pPr>
        <w:rPr>
          <w:color w:val="FF0000"/>
        </w:rPr>
      </w:pPr>
    </w:p>
    <w:p w14:paraId="68DCB59A">
      <w:pPr>
        <w:rPr>
          <w:color w:val="FF0000"/>
        </w:rPr>
      </w:pPr>
    </w:p>
    <w:p w14:paraId="4060929B">
      <w:pPr>
        <w:rPr>
          <w:color w:val="FF0000"/>
        </w:rPr>
      </w:pPr>
    </w:p>
    <w:p w14:paraId="17F4E4D9">
      <w:pPr>
        <w:rPr>
          <w:color w:val="FF0000"/>
        </w:rPr>
      </w:pPr>
    </w:p>
    <w:p w14:paraId="52F15975">
      <w:pPr>
        <w:pStyle w:val="2"/>
        <w:rPr>
          <w:rFonts w:hint="default" w:eastAsia="宋体"/>
          <w:lang w:val="en-US" w:eastAsia="zh-CN"/>
        </w:rPr>
      </w:pPr>
      <w:bookmarkStart w:id="117" w:name="_Toc28853"/>
      <w:bookmarkStart w:id="118" w:name="_Toc22291"/>
      <w:r>
        <w:rPr>
          <w:rFonts w:hint="eastAsia"/>
        </w:rPr>
        <w:t xml:space="preserve">5. </w:t>
      </w:r>
      <w:bookmarkEnd w:id="117"/>
      <w:r>
        <w:rPr>
          <w:rFonts w:hint="eastAsia"/>
          <w:lang w:val="en-US" w:eastAsia="zh-CN"/>
        </w:rPr>
        <w:t>APP使用</w:t>
      </w:r>
      <w:bookmarkEnd w:id="118"/>
    </w:p>
    <w:p w14:paraId="3B9F11AD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t xml:space="preserve">若要将 </w:t>
      </w:r>
      <w:r>
        <w:rPr>
          <w:rStyle w:val="21"/>
        </w:rPr>
        <w:t>TINA2C</w:t>
      </w:r>
      <w:r>
        <w:t xml:space="preserve"> 与 </w:t>
      </w:r>
      <w:r>
        <w:rPr>
          <w:rStyle w:val="21"/>
          <w:rFonts w:hint="eastAsia" w:ascii="Times New Roman" w:hAnsi="Times New Roman"/>
          <w:lang w:val="en-US" w:eastAsia="zh-CN"/>
        </w:rPr>
        <w:t>P</w:t>
      </w:r>
      <w:r>
        <w:rPr>
          <w:rStyle w:val="21"/>
          <w:rFonts w:hint="eastAsia" w:ascii="Times New Roman" w:hAnsi="Times New Roman"/>
          <w:lang w:val="en-US" w:eastAsia="zh-CN"/>
        </w:rPr>
        <w:t>oloprint</w:t>
      </w:r>
      <w:r>
        <w:rPr>
          <w:rStyle w:val="21"/>
        </w:rPr>
        <w:t>云App</w:t>
      </w:r>
      <w:r>
        <w:t xml:space="preserve"> 配合使用，需满足以下两个条件：</w:t>
      </w:r>
    </w:p>
    <w:p w14:paraId="75261210">
      <w:pPr>
        <w:pStyle w:val="16"/>
        <w:keepNext w:val="0"/>
        <w:keepLines w:val="0"/>
        <w:widowControl/>
        <w:numPr>
          <w:ilvl w:val="0"/>
          <w:numId w:val="4"/>
        </w:numPr>
        <w:suppressLineNumbers w:val="0"/>
        <w:spacing w:beforeAutospacing="1" w:afterAutospacing="1"/>
      </w:pPr>
      <w:r>
        <w:t>设备已成功连接至家庭 Wi-Fi 网络；</w:t>
      </w:r>
    </w:p>
    <w:p w14:paraId="3D79F300">
      <w:pPr>
        <w:pStyle w:val="16"/>
        <w:keepNext w:val="0"/>
        <w:keepLines w:val="0"/>
        <w:widowControl/>
        <w:numPr>
          <w:ilvl w:val="0"/>
          <w:numId w:val="4"/>
        </w:numPr>
        <w:suppressLineNumbers w:val="0"/>
        <w:spacing w:beforeAutospacing="1" w:afterAutospacing="1"/>
      </w:pPr>
      <w:r>
        <w:t>设备已绑定至 App 账户。</w:t>
      </w:r>
    </w:p>
    <w:p w14:paraId="2F10781B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以上两个条件已在 App 的开机向导第 5 步中介绍过。</w:t>
      </w:r>
      <w:bookmarkStart w:id="152" w:name="_GoBack"/>
      <w:bookmarkEnd w:id="152"/>
    </w:p>
    <w:p w14:paraId="04878556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742440" cy="3335020"/>
            <wp:effectExtent l="0" t="0" r="0" b="0"/>
            <wp:docPr id="211" name="图片 211" descr="12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 descr="12_画板 1"/>
                    <pic:cNvPicPr>
                      <a:picLocks noChangeAspect="1"/>
                    </pic:cNvPicPr>
                  </pic:nvPicPr>
                  <pic:blipFill>
                    <a:blip r:embed="rId126"/>
                    <a:srcRect l="4157" t="20433" r="70828" b="12093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0E3C4">
      <w:pPr>
        <w:ind w:firstLine="480" w:firstLineChars="20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若</w:t>
      </w:r>
      <w:r>
        <w:rPr>
          <w:rFonts w:hint="eastAsia"/>
          <w:bCs/>
          <w:szCs w:val="21"/>
          <w:lang w:val="en-US" w:eastAsia="zh-CN"/>
        </w:rPr>
        <w:t>用户</w:t>
      </w:r>
      <w:r>
        <w:rPr>
          <w:rFonts w:hint="eastAsia"/>
          <w:bCs/>
          <w:szCs w:val="21"/>
        </w:rPr>
        <w:t>在首次设置时错过了该步骤，可通过以下两个功能重新进行操作，以完成设备配网和绑定。</w:t>
      </w:r>
    </w:p>
    <w:p w14:paraId="42927AB4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jc w:val="center"/>
        <w:rPr>
          <w:rFonts w:hint="eastAsia"/>
          <w:lang w:bidi="ar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3682365" cy="3335020"/>
            <wp:effectExtent l="0" t="0" r="0" b="0"/>
            <wp:docPr id="212" name="图片 212" descr="C:/Users/weedo-user11/Desktop/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C:/Users/weedo-user11/Desktop/13.png13"/>
                    <pic:cNvPicPr>
                      <a:picLocks noChangeAspect="1"/>
                    </pic:cNvPicPr>
                  </pic:nvPicPr>
                  <pic:blipFill>
                    <a:blip r:embed="rId127"/>
                    <a:srcRect l="-321" t="18564" r="43839" b="1190"/>
                    <a:stretch>
                      <a:fillRect/>
                    </a:stretch>
                  </pic:blipFill>
                  <pic:spPr>
                    <a:xfrm>
                      <a:off x="0" y="0"/>
                      <a:ext cx="3682365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5446D">
      <w:pPr>
        <w:ind w:firstLine="480" w:firstLineChars="20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首页显示IP时，表示设备已成功连接至网络。屏幕上显示的信号强度条数量表示当前 Wi-Fi 信号的强弱。</w:t>
      </w:r>
    </w:p>
    <w:p w14:paraId="70868C55">
      <w:pPr>
        <w:jc w:val="center"/>
        <w:rPr>
          <w:rFonts w:hint="eastAsia"/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31" name="图片 31" descr="C:/Users/weedo-user11/Desktop/1.4.png1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/Users/weedo-user11/Desktop/1.4.png1.4"/>
                    <pic:cNvPicPr>
                      <a:picLocks noChangeAspect="1"/>
                    </pic:cNvPicPr>
                  </pic:nvPicPr>
                  <pic:blipFill>
                    <a:blip r:embed="rId12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9E3532">
      <w:pPr>
        <w:rPr>
          <w:rFonts w:hint="eastAsia"/>
          <w:lang w:val="en-US" w:eastAsia="zh-CN" w:bidi="ar"/>
        </w:rPr>
      </w:pPr>
    </w:p>
    <w:p w14:paraId="02D71D3D">
      <w:pPr>
        <w:ind w:firstLine="480" w:firstLineChars="200"/>
        <w:rPr>
          <w:rFonts w:hint="eastAsia"/>
          <w:bCs/>
          <w:szCs w:val="21"/>
          <w:lang w:val="en-US" w:eastAsia="zh-CN"/>
        </w:rPr>
      </w:pPr>
      <w:r>
        <w:rPr>
          <w:rFonts w:hint="eastAsia"/>
          <w:bCs/>
          <w:szCs w:val="21"/>
        </w:rPr>
        <w:t>当首页显示“平台连接成功”时，云平台图标上的斜杠将消失，表示设备已成功连接至云平台。</w:t>
      </w:r>
    </w:p>
    <w:p w14:paraId="092E6198">
      <w:pPr>
        <w:jc w:val="center"/>
        <w:rPr>
          <w:rFonts w:hint="eastAsia"/>
          <w:lang w:val="en-US" w:eastAsia="zh-CN"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62" name="图片 262" descr="C:/Users/weedo-user11/Desktop/1.5.png1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262" descr="C:/Users/weedo-user11/Desktop/1.5.png1.5"/>
                    <pic:cNvPicPr>
                      <a:picLocks noChangeAspect="1"/>
                    </pic:cNvPicPr>
                  </pic:nvPicPr>
                  <pic:blipFill>
                    <a:blip r:embed="rId12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6BF62F">
      <w:pPr>
        <w:rPr>
          <w:rFonts w:hint="eastAsia"/>
          <w:lang w:val="en-US" w:eastAsia="zh-CN" w:bidi="ar"/>
        </w:rPr>
      </w:pPr>
    </w:p>
    <w:p w14:paraId="625E948B">
      <w:pPr>
        <w:rPr>
          <w:rFonts w:hint="eastAsia"/>
          <w:bCs/>
          <w:szCs w:val="21"/>
        </w:rPr>
      </w:pPr>
    </w:p>
    <w:p w14:paraId="3B9B0C59">
      <w:pPr>
        <w:ind w:firstLine="480" w:firstLineChars="200"/>
        <w:rPr>
          <w:rFonts w:hint="eastAsia"/>
          <w:bCs/>
          <w:szCs w:val="21"/>
        </w:rPr>
      </w:pPr>
      <w:r>
        <w:rPr>
          <w:rFonts w:ascii="宋体" w:hAnsi="宋体" w:eastAsia="宋体" w:cs="宋体"/>
          <w:sz w:val="24"/>
          <w:szCs w:val="24"/>
        </w:rPr>
        <w:t>完成设备配网和绑定后，App 即可对打印机进行控制。用户可在 App 中选择模型并开始打印。</w:t>
      </w:r>
    </w:p>
    <w:p w14:paraId="6C20DA80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jc w:val="center"/>
        <w:rPr>
          <w:rFonts w:hint="eastAsia"/>
          <w:lang w:bidi="ar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586730" cy="3335020"/>
            <wp:effectExtent l="0" t="0" r="0" b="0"/>
            <wp:docPr id="3" name="图片 3" descr="C:/Users/weedo-user11/Desktop/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weedo-user11/Desktop/13.png13"/>
                    <pic:cNvPicPr>
                      <a:picLocks noChangeAspect="1"/>
                    </pic:cNvPicPr>
                  </pic:nvPicPr>
                  <pic:blipFill>
                    <a:blip r:embed="rId130"/>
                    <a:srcRect l="-177" t="18846" r="13617" b="1075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5155">
      <w:pPr>
        <w:ind w:firstLine="480" w:firstLineChars="200"/>
        <w:rPr>
          <w:rFonts w:hint="eastAsia"/>
          <w:bCs/>
          <w:szCs w:val="21"/>
        </w:rPr>
      </w:pPr>
    </w:p>
    <w:p w14:paraId="64BA17B5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jc w:val="center"/>
        <w:rPr>
          <w:rFonts w:hint="eastAsia"/>
          <w:lang w:bidi="ar"/>
        </w:rPr>
      </w:pPr>
    </w:p>
    <w:p w14:paraId="29998631">
      <w:pPr>
        <w:rPr>
          <w:lang w:bidi="ar"/>
        </w:rPr>
      </w:pPr>
    </w:p>
    <w:p w14:paraId="38B1B9BC">
      <w:pPr>
        <w:rPr>
          <w:rFonts w:hint="eastAsia" w:ascii="Times New Roman" w:hAnsi="Times New Roman"/>
          <w:sz w:val="30"/>
          <w:szCs w:val="30"/>
          <w:lang w:val="en-US" w:eastAsia="zh-CN"/>
        </w:rPr>
      </w:pPr>
      <w:bookmarkStart w:id="119" w:name="_Toc56498871"/>
      <w:bookmarkStart w:id="120" w:name="_Toc24282"/>
      <w:bookmarkStart w:id="121" w:name="_Toc32658"/>
      <w:bookmarkStart w:id="122" w:name="_Toc15235"/>
      <w:bookmarkStart w:id="123" w:name="_Toc375426250"/>
      <w:bookmarkStart w:id="124" w:name="_Toc32659"/>
    </w:p>
    <w:p w14:paraId="01EC766F">
      <w:pPr>
        <w:rPr>
          <w:rFonts w:hint="eastAsia" w:ascii="Times New Roman" w:hAnsi="Times New Roman"/>
          <w:sz w:val="30"/>
          <w:szCs w:val="30"/>
          <w:lang w:val="en-US" w:eastAsia="zh-CN"/>
        </w:rPr>
      </w:pPr>
    </w:p>
    <w:p w14:paraId="2A9530D0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65C469D5">
      <w:pPr>
        <w:pStyle w:val="2"/>
        <w:rPr>
          <w:rFonts w:hint="eastAsia"/>
        </w:rPr>
      </w:pPr>
      <w:bookmarkStart w:id="125" w:name="_Toc22611"/>
      <w:r>
        <w:rPr>
          <w:rFonts w:hint="eastAsia"/>
          <w:lang w:val="en-US" w:eastAsia="zh-CN"/>
        </w:rPr>
        <w:t>6</w:t>
      </w:r>
      <w:r>
        <w:rPr>
          <w:rFonts w:hint="eastAsia"/>
        </w:rPr>
        <w:t>.切片软件</w:t>
      </w:r>
      <w:bookmarkEnd w:id="119"/>
      <w:bookmarkEnd w:id="120"/>
      <w:r>
        <w:rPr>
          <w:rFonts w:hint="eastAsia"/>
        </w:rPr>
        <w:t>Wiibuilder介绍</w:t>
      </w:r>
      <w:bookmarkEnd w:id="121"/>
      <w:bookmarkEnd w:id="122"/>
      <w:bookmarkEnd w:id="125"/>
      <w:bookmarkStart w:id="126" w:name="_Toc11075"/>
      <w:bookmarkStart w:id="127" w:name="_Toc56498872"/>
    </w:p>
    <w:bookmarkEnd w:id="126"/>
    <w:bookmarkEnd w:id="127"/>
    <w:p w14:paraId="3F3E018B">
      <w:pPr>
        <w:rPr>
          <w:rFonts w:hint="eastAsia"/>
        </w:rPr>
      </w:pPr>
      <w:bookmarkStart w:id="128" w:name="_Toc20305"/>
      <w:bookmarkStart w:id="129" w:name="_Toc12520"/>
      <w:r>
        <w:rPr>
          <w:rFonts w:hint="eastAsia"/>
        </w:rPr>
        <w:t>从网站下载的3D模型通常是STL文件，无法被3D打印机所识别。该模型需要在切片软件中进</w:t>
      </w:r>
    </w:p>
    <w:p w14:paraId="375F2800">
      <w:pPr>
        <w:rPr>
          <w:rFonts w:hint="eastAsia"/>
        </w:rPr>
      </w:pPr>
      <w:r>
        <w:rPr>
          <w:rFonts w:hint="eastAsia"/>
        </w:rPr>
        <w:t>行处理，以生成用于打印的Gcode文件。</w:t>
      </w:r>
    </w:p>
    <w:p w14:paraId="0803F563">
      <w:pPr>
        <w:rPr>
          <w:rFonts w:hint="eastAsia"/>
        </w:rPr>
      </w:pPr>
    </w:p>
    <w:p w14:paraId="1A898564">
      <w:pPr>
        <w:rPr>
          <w:rFonts w:hint="eastAsia"/>
        </w:rPr>
      </w:pPr>
      <w:r>
        <w:rPr>
          <w:rFonts w:hint="eastAsia"/>
          <w:lang w:val="en-US" w:eastAsia="zh-CN"/>
        </w:rPr>
        <w:t>3D打印流程：</w:t>
      </w:r>
    </w:p>
    <w:p w14:paraId="32FBA5E3">
      <w:pPr>
        <w:jc w:val="center"/>
        <w:rPr>
          <w:rFonts w:hint="eastAsia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939030" cy="2248535"/>
            <wp:effectExtent l="0" t="0" r="1270" b="12065"/>
            <wp:docPr id="44" name="图片 4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2"/>
                    <pic:cNvPicPr>
                      <a:picLocks noChangeAspect="1"/>
                    </pic:cNvPicPr>
                  </pic:nvPicPr>
                  <pic:blipFill>
                    <a:blip r:embed="rId131"/>
                    <a:srcRect l="7011" t="28141" r="6826" b="16563"/>
                    <a:stretch>
                      <a:fillRect/>
                    </a:stretch>
                  </pic:blipFill>
                  <pic:spPr>
                    <a:xfrm>
                      <a:off x="0" y="0"/>
                      <a:ext cx="493903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4EE9C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t>切片软件</w:t>
      </w:r>
      <w:r>
        <w:rPr>
          <w:rFonts w:hint="eastAsia"/>
          <w:lang w:val="en-US" w:eastAsia="zh-CN"/>
        </w:rPr>
        <w:t>需要</w:t>
      </w:r>
      <w:r>
        <w:t>安装在计算机上。常见选项</w:t>
      </w:r>
      <w:r>
        <w:rPr>
          <w:rFonts w:hint="eastAsia"/>
          <w:lang w:val="en-US" w:eastAsia="zh-CN"/>
        </w:rPr>
        <w:t>为</w:t>
      </w:r>
      <w:r>
        <w:t>Wiibuilder、Cura</w:t>
      </w:r>
      <w:r>
        <w:rPr>
          <w:rFonts w:hint="eastAsia"/>
          <w:lang w:val="en-US" w:eastAsia="zh-CN"/>
        </w:rPr>
        <w:t>等</w:t>
      </w:r>
      <w:r>
        <w:t>。Wiibuilder为</w:t>
      </w:r>
      <w:r>
        <w:rPr>
          <w:rFonts w:hint="eastAsia"/>
          <w:lang w:val="en-US" w:eastAsia="zh-CN"/>
        </w:rPr>
        <w:t>本公司</w:t>
      </w:r>
      <w:r>
        <w:t>自研软件，推荐使用。</w:t>
      </w:r>
    </w:p>
    <w:p w14:paraId="4E6B7255">
      <w:r>
        <w:rPr>
          <w:rFonts w:hint="eastAsia"/>
        </w:rPr>
        <w:t>运行Wii</w:t>
      </w:r>
      <w:r>
        <w:t>builder</w:t>
      </w:r>
      <w:r>
        <w:rPr>
          <w:rFonts w:hint="eastAsia"/>
        </w:rPr>
        <w:t>的配置要求：</w:t>
      </w:r>
    </w:p>
    <w:p w14:paraId="5A16750D">
      <w:pPr>
        <w:numPr>
          <w:ilvl w:val="0"/>
          <w:numId w:val="0"/>
        </w:numPr>
        <w:ind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C</w:t>
      </w:r>
      <w:r>
        <w:t>PU</w:t>
      </w:r>
      <w:r>
        <w:rPr>
          <w:rFonts w:hint="eastAsia"/>
        </w:rPr>
        <w:t>：</w:t>
      </w:r>
      <w:r>
        <w:t>Pentium 1GHz</w:t>
      </w:r>
      <w:r>
        <w:rPr>
          <w:rFonts w:hint="eastAsia"/>
        </w:rPr>
        <w:t>以上</w:t>
      </w:r>
    </w:p>
    <w:p w14:paraId="32DEA38B">
      <w:pPr>
        <w:numPr>
          <w:ilvl w:val="0"/>
          <w:numId w:val="0"/>
        </w:numPr>
        <w:ind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内存：最低1G，建议8G</w:t>
      </w:r>
    </w:p>
    <w:p w14:paraId="484E4648">
      <w:pPr>
        <w:numPr>
          <w:ilvl w:val="0"/>
          <w:numId w:val="0"/>
        </w:numPr>
        <w:ind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硬盘：1G以上磁盘空间</w:t>
      </w:r>
    </w:p>
    <w:p w14:paraId="24380D83">
      <w:pPr>
        <w:numPr>
          <w:ilvl w:val="0"/>
          <w:numId w:val="0"/>
        </w:numPr>
        <w:ind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显示分辨率：最低6</w:t>
      </w:r>
      <w:r>
        <w:t>40*480</w:t>
      </w:r>
      <w:r>
        <w:rPr>
          <w:rFonts w:hint="eastAsia"/>
        </w:rPr>
        <w:t>像素，建议1</w:t>
      </w:r>
      <w:r>
        <w:t>024*768</w:t>
      </w:r>
      <w:r>
        <w:rPr>
          <w:rFonts w:hint="eastAsia"/>
        </w:rPr>
        <w:t>像素以上</w:t>
      </w:r>
    </w:p>
    <w:p w14:paraId="54339717"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显卡：支持3D加速，支持</w:t>
      </w:r>
      <w:r>
        <w:t>OpenGL2.0</w:t>
      </w:r>
      <w:r>
        <w:rPr>
          <w:rFonts w:hint="eastAsia"/>
        </w:rPr>
        <w:t>及以上</w:t>
      </w:r>
    </w:p>
    <w:p w14:paraId="1A9C0868">
      <w:pPr>
        <w:numPr>
          <w:ilvl w:val="0"/>
          <w:numId w:val="0"/>
        </w:numPr>
        <w:ind w:leftChars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颜色：最低2</w:t>
      </w:r>
      <w:r>
        <w:t>56</w:t>
      </w:r>
      <w:r>
        <w:rPr>
          <w:rFonts w:hint="eastAsia"/>
        </w:rPr>
        <w:t>色</w:t>
      </w:r>
    </w:p>
    <w:p w14:paraId="7F9726AD">
      <w:pPr>
        <w:numPr>
          <w:ilvl w:val="0"/>
          <w:numId w:val="0"/>
        </w:numPr>
        <w:ind w:leftChars="0"/>
        <w:rPr>
          <w:rFonts w:hint="default" w:eastAsia="宋体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操作系统：W</w:t>
      </w:r>
      <w:r>
        <w:t>indows7</w:t>
      </w:r>
      <w:r>
        <w:rPr>
          <w:rFonts w:hint="eastAsia"/>
        </w:rPr>
        <w:t>及以上</w:t>
      </w:r>
      <w:r>
        <w:rPr>
          <w:rFonts w:hint="eastAsia"/>
          <w:lang w:val="en-US" w:eastAsia="zh-CN"/>
        </w:rPr>
        <w:t xml:space="preserve"> / MACOS8.0以上</w:t>
      </w:r>
    </w:p>
    <w:p w14:paraId="380D6368"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其它运行库：</w:t>
      </w:r>
      <w:r>
        <w:t>.Net Framework 4.5.2</w:t>
      </w:r>
      <w:r>
        <w:rPr>
          <w:rFonts w:hint="eastAsia"/>
        </w:rPr>
        <w:t>及以上</w:t>
      </w:r>
    </w:p>
    <w:p w14:paraId="52125ED4">
      <w:pPr>
        <w:pStyle w:val="4"/>
        <w:keepNext w:val="0"/>
        <w:keepLines w:val="0"/>
        <w:widowControl/>
        <w:suppressLineNumbers w:val="0"/>
      </w:pPr>
      <w:r>
        <w:t>安装前准备</w:t>
      </w:r>
      <w:r>
        <w:rPr>
          <w:rFonts w:hint="eastAsia"/>
          <w:lang w:eastAsia="zh-CN"/>
        </w:rPr>
        <w:t>，</w:t>
      </w:r>
      <w:r>
        <w:t>请准备以下任一设备：</w:t>
      </w:r>
    </w:p>
    <w:p w14:paraId="771BBC36">
      <w:pPr>
        <w:rPr>
          <w:rFonts w:hint="eastAsia"/>
          <w:b/>
          <w:bCs/>
        </w:rPr>
      </w:pPr>
      <w:r>
        <w:rPr>
          <w:rFonts w:ascii="Symbol" w:hAnsi="Symbol" w:eastAsia="Symbol" w:cs="Symbol"/>
          <w:b/>
          <w:bCs/>
          <w:sz w:val="24"/>
        </w:rPr>
        <w:t>·</w:t>
      </w:r>
      <w:r>
        <w:rPr>
          <w:rFonts w:hint="eastAsia" w:ascii="宋体" w:hAnsi="宋体" w:eastAsia="宋体" w:cs="宋体"/>
          <w:b/>
          <w:bCs/>
          <w:sz w:val="24"/>
        </w:rPr>
        <w:t xml:space="preserve">  </w:t>
      </w:r>
      <w:r>
        <w:rPr>
          <w:rFonts w:hint="eastAsia"/>
          <w:b/>
          <w:bCs/>
        </w:rPr>
        <w:t>读卡器</w:t>
      </w:r>
    </w:p>
    <w:p w14:paraId="3DCB1A0A">
      <w:pPr>
        <w:rPr>
          <w:rFonts w:hint="eastAsia"/>
          <w:b/>
          <w:bCs/>
        </w:rPr>
      </w:pPr>
      <w:r>
        <w:rPr>
          <w:rFonts w:ascii="Symbol" w:hAnsi="Symbol" w:eastAsia="Symbol" w:cs="Symbol"/>
          <w:b/>
          <w:bCs/>
          <w:sz w:val="24"/>
        </w:rPr>
        <w:t>·</w:t>
      </w:r>
      <w:r>
        <w:rPr>
          <w:rFonts w:hint="eastAsia" w:ascii="宋体" w:hAnsi="宋体" w:eastAsia="宋体" w:cs="宋体"/>
          <w:b/>
          <w:bCs/>
          <w:sz w:val="24"/>
        </w:rPr>
        <w:t xml:space="preserve">  </w:t>
      </w:r>
      <w:r>
        <w:rPr>
          <w:rFonts w:hint="eastAsia"/>
          <w:b/>
          <w:bCs/>
        </w:rPr>
        <w:t>Type-C 数据线</w:t>
      </w:r>
    </w:p>
    <w:p w14:paraId="360A8C52">
      <w:pPr>
        <w:pStyle w:val="4"/>
        <w:keepNext w:val="0"/>
        <w:keepLines w:val="0"/>
        <w:widowControl/>
        <w:suppressLineNumbers w:val="0"/>
        <w:rPr>
          <w:rFonts w:hint="eastAsia"/>
        </w:rPr>
      </w:pPr>
      <w:r>
        <w:rPr>
          <w:rFonts w:hint="eastAsia"/>
        </w:rPr>
        <w:t>安装步骤</w:t>
      </w:r>
    </w:p>
    <w:p w14:paraId="05DB2E91">
      <w:pPr>
        <w:numPr>
          <w:ilvl w:val="0"/>
          <w:numId w:val="5"/>
        </w:numPr>
        <w:ind w:leftChars="0"/>
        <w:rPr>
          <w:rFonts w:hint="eastAsia" w:ascii="Symbol" w:hAnsi="Symbol" w:eastAsia="Symbol" w:cs="Symbol"/>
          <w:sz w:val="24"/>
        </w:rPr>
      </w:pPr>
      <w:r>
        <w:rPr>
          <w:rFonts w:hint="eastAsia" w:ascii="Symbol" w:hAnsi="Symbol" w:eastAsia="Symbol" w:cs="Symbol"/>
          <w:sz w:val="24"/>
        </w:rPr>
        <w:t>连接设备</w:t>
      </w:r>
    </w:p>
    <w:p w14:paraId="74C92EDA">
      <w:pPr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从打印机中取出 TF 卡。将 TF 卡插入 读卡器，再将读卡器连接至电脑。</w:t>
      </w:r>
    </w:p>
    <w:p w14:paraId="49E64FED">
      <w:pPr>
        <w:rPr>
          <w:rFonts w:hint="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</w:rPr>
        <w:t>若使用 Type-C 数据线，请直接将打印机与电脑连接。此时，打印机将作为一个读卡器使用。</w:t>
      </w:r>
    </w:p>
    <w:p w14:paraId="229F7093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 xml:space="preserve">打开设备文件夹，找到 </w:t>
      </w:r>
      <w:r>
        <w:rPr>
          <w:rStyle w:val="21"/>
          <w:rFonts w:ascii="宋体" w:hAnsi="宋体" w:eastAsia="宋体" w:cs="宋体"/>
          <w:sz w:val="24"/>
          <w:szCs w:val="24"/>
        </w:rPr>
        <w:t>Windows</w:t>
      </w:r>
      <w:r>
        <w:rPr>
          <w:rFonts w:ascii="宋体" w:hAnsi="宋体" w:eastAsia="宋体" w:cs="宋体"/>
          <w:sz w:val="24"/>
          <w:szCs w:val="24"/>
        </w:rPr>
        <w:t xml:space="preserve"> 或 </w:t>
      </w:r>
      <w:r>
        <w:rPr>
          <w:rStyle w:val="21"/>
          <w:rFonts w:ascii="宋体" w:hAnsi="宋体" w:eastAsia="宋体" w:cs="宋体"/>
          <w:sz w:val="24"/>
          <w:szCs w:val="24"/>
        </w:rPr>
        <w:t>macOS</w:t>
      </w:r>
      <w:r>
        <w:rPr>
          <w:rFonts w:ascii="宋体" w:hAnsi="宋体" w:eastAsia="宋体" w:cs="宋体"/>
          <w:sz w:val="24"/>
          <w:szCs w:val="24"/>
        </w:rPr>
        <w:t xml:space="preserve"> 对应的安装包</w:t>
      </w:r>
      <w:r>
        <w:rPr>
          <w:rFonts w:hint="eastAsia"/>
        </w:rPr>
        <w:t>。</w:t>
      </w:r>
    </w:p>
    <w:p w14:paraId="0BA48C39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将安装包复制到电脑桌面。</w:t>
      </w:r>
    </w:p>
    <w:p w14:paraId="1524F5A1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解压缩文件后，双击运行安装程序，按提示完成安装。</w:t>
      </w:r>
    </w:p>
    <w:p w14:paraId="285B0969">
      <w:pPr>
        <w:rPr>
          <w:rFonts w:hint="eastAsia"/>
        </w:rPr>
      </w:pPr>
    </w:p>
    <w:p w14:paraId="0A09625F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30" w:name="_Toc3501"/>
      <w:bookmarkStart w:id="131" w:name="_Toc26942"/>
      <w:r>
        <w:rPr>
          <w:rFonts w:hint="eastAsia" w:ascii="Times New Roman" w:hAnsi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1.</w:t>
      </w:r>
      <w:r>
        <w:rPr>
          <w:rFonts w:hint="eastAsia" w:ascii="Times New Roman" w:hAnsi="Times New Roman"/>
          <w:sz w:val="30"/>
          <w:szCs w:val="30"/>
        </w:rPr>
        <w:t>安装切片软件Wiibuilder</w:t>
      </w:r>
      <w:bookmarkEnd w:id="128"/>
      <w:bookmarkEnd w:id="130"/>
      <w:bookmarkEnd w:id="131"/>
      <w:r>
        <w:rPr>
          <w:rFonts w:hint="eastAsia" w:ascii="Times New Roman" w:hAnsi="Times New Roman"/>
          <w:sz w:val="30"/>
          <w:szCs w:val="30"/>
        </w:rPr>
        <w:t xml:space="preserve"> </w:t>
      </w:r>
    </w:p>
    <w:p w14:paraId="1965B7C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Windows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系统：</w:t>
      </w:r>
    </w:p>
    <w:p w14:paraId="31898826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运行软件安装包，Wiibuilder在安装向导窗口中点击“下一步”→“下一步”→“安装”→“完成”。在选择安装路径窗口中，请使用程序默认路径。</w:t>
      </w:r>
    </w:p>
    <w:p w14:paraId="1E692C0E">
      <w:pPr>
        <w:ind w:firstLine="420"/>
        <w:rPr>
          <w:rFonts w:asciiTheme="majorEastAsia" w:hAnsiTheme="majorEastAsia" w:eastAsiaTheme="majorEastAsia" w:cstheme="majorEastAsia"/>
          <w:bCs/>
        </w:rPr>
      </w:pPr>
    </w:p>
    <w:p w14:paraId="403E5866">
      <w:pPr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70505" cy="2164715"/>
            <wp:effectExtent l="0" t="0" r="10795" b="6985"/>
            <wp:docPr id="4" name="图片 19" descr="说明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9" descr="说明: 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01290" cy="2156460"/>
            <wp:effectExtent l="0" t="0" r="3810" b="2540"/>
            <wp:docPr id="5" name="图片 5" descr="说明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说明: 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B2BD5">
      <w:pPr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68600" cy="2215515"/>
            <wp:effectExtent l="0" t="0" r="0" b="6985"/>
            <wp:docPr id="6" name="图片 21" descr="说明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1" descr="说明: 3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33675" cy="2211070"/>
            <wp:effectExtent l="0" t="0" r="9525" b="1143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769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第一次使用Wiibuilder时，根据软件界面提醒设置即可。</w:t>
      </w:r>
    </w:p>
    <w:p w14:paraId="7BE6A21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</w:rPr>
      </w:pPr>
    </w:p>
    <w:p w14:paraId="416594D3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MacOS系统：</w:t>
      </w:r>
    </w:p>
    <w:p w14:paraId="0E7F106C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t>操作系统：MacOS 10.13.6 及以上</w:t>
      </w:r>
      <w:r>
        <w:br w:type="textWrapping"/>
      </w:r>
      <w:r>
        <w:t>解压安装程序。双击安装包，将 Wiibuilder 拖入“应用程序”文件夹。</w:t>
      </w:r>
    </w:p>
    <w:p w14:paraId="757605F0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="Arial" w:hAnsi="Aria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3049270</wp:posOffset>
            </wp:positionH>
            <wp:positionV relativeFrom="paragraph">
              <wp:posOffset>279400</wp:posOffset>
            </wp:positionV>
            <wp:extent cx="3030220" cy="1934845"/>
            <wp:effectExtent l="0" t="0" r="5080" b="8255"/>
            <wp:wrapSquare wrapText="bothSides"/>
            <wp:docPr id="177" name="图片 177" descr="截屏2023-04-27 15.59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截屏2023-04-27 15.59.05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437515</wp:posOffset>
            </wp:positionV>
            <wp:extent cx="1068070" cy="829945"/>
            <wp:effectExtent l="0" t="0" r="11430" b="8255"/>
            <wp:wrapSquare wrapText="bothSides"/>
            <wp:docPr id="190" name="图片 190" descr="lQLPJxQfOcfAj-bNAQTNAUKwEVQXkjbEDnoEQg5f1cAyAA_322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lQLPJxQfOcfAj-bNAQTNAUKwEVQXkjbEDnoEQg5f1cAyAA_322_260"/>
                    <pic:cNvPicPr>
                      <a:picLocks noChangeAspect="1"/>
                    </pic:cNvPicPr>
                  </pic:nvPicPr>
                  <pic:blipFill>
                    <a:blip r:embed="rId137"/>
                    <a:srcRect l="6957" t="308" r="15714" b="25275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1484630</wp:posOffset>
            </wp:positionH>
            <wp:positionV relativeFrom="paragraph">
              <wp:posOffset>425450</wp:posOffset>
            </wp:positionV>
            <wp:extent cx="935990" cy="826135"/>
            <wp:effectExtent l="0" t="0" r="3810" b="12065"/>
            <wp:wrapSquare wrapText="bothSides"/>
            <wp:docPr id="189" name="图片 189" descr="lQLPJw94sqzKEmbNAU7NAQyw67kgMSZknZcEQg5ft4B8AA_268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lQLPJw94sqzKEmbNAU7NAQyw67kgMSZknZcEQg5ft4B8AA_268_334"/>
                    <pic:cNvPicPr>
                      <a:picLocks noChangeAspect="1"/>
                    </pic:cNvPicPr>
                  </pic:nvPicPr>
                  <pic:blipFill>
                    <a:blip r:embed="rId138"/>
                    <a:srcRect r="14701" b="39625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6819A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</w:p>
    <w:p w14:paraId="18BA127A">
      <w:pPr>
        <w:pStyle w:val="3"/>
        <w:rPr>
          <w:rFonts w:ascii="Times New Roman" w:hAnsi="Times New Roman" w:eastAsia="宋体"/>
          <w:bCs/>
          <w:kern w:val="28"/>
          <w:sz w:val="30"/>
          <w:szCs w:val="30"/>
        </w:rPr>
      </w:pPr>
      <w:bookmarkStart w:id="132" w:name="_Toc9534"/>
      <w:bookmarkStart w:id="133" w:name="_Toc27525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.2.Wiibuilder界面介绍</w:t>
      </w:r>
      <w:bookmarkEnd w:id="129"/>
      <w:bookmarkEnd w:id="132"/>
      <w:bookmarkEnd w:id="133"/>
    </w:p>
    <w:p w14:paraId="259D7F88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4899025" cy="3898265"/>
            <wp:effectExtent l="0" t="0" r="3175" b="635"/>
            <wp:docPr id="16" name="图片 16" descr="C:/Users/weedo-user11/Desktop/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weedo-user11/Desktop/图片2.png图片2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489902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BC391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菜单栏：打开W</w:t>
      </w:r>
      <w:r>
        <w:rPr>
          <w:rFonts w:asciiTheme="majorEastAsia" w:hAnsiTheme="majorEastAsia" w:eastAsiaTheme="majorEastAsia" w:cstheme="majorEastAsia"/>
        </w:rPr>
        <w:t>iibuilder</w:t>
      </w:r>
      <w:r>
        <w:rPr>
          <w:rFonts w:hint="eastAsia" w:asciiTheme="majorEastAsia" w:hAnsiTheme="majorEastAsia" w:eastAsiaTheme="majorEastAsia" w:cstheme="majorEastAsia"/>
        </w:rPr>
        <w:t>菜单</w:t>
      </w:r>
    </w:p>
    <w:p w14:paraId="5C7C5748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工具栏：从左至右分别为USB连接、WIFI连接、保存G</w:t>
      </w:r>
      <w:r>
        <w:rPr>
          <w:rFonts w:asciiTheme="majorEastAsia" w:hAnsiTheme="majorEastAsia" w:eastAsiaTheme="majorEastAsia" w:cstheme="majorEastAsia"/>
        </w:rPr>
        <w:t>Code</w:t>
      </w:r>
      <w:r>
        <w:rPr>
          <w:rFonts w:hint="eastAsia" w:asciiTheme="majorEastAsia" w:hAnsiTheme="majorEastAsia" w:eastAsiaTheme="majorEastAsia" w:cstheme="majorEastAsia"/>
        </w:rPr>
        <w:t>、载入模型、撤销、恢复、执行切片、切片设置</w:t>
      </w:r>
    </w:p>
    <w:p w14:paraId="44E4BE07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3993515</wp:posOffset>
            </wp:positionH>
            <wp:positionV relativeFrom="paragraph">
              <wp:posOffset>81280</wp:posOffset>
            </wp:positionV>
            <wp:extent cx="2089785" cy="2850515"/>
            <wp:effectExtent l="0" t="0" r="5715" b="6985"/>
            <wp:wrapSquare wrapText="bothSides"/>
            <wp:docPr id="24" name="图片 24" descr="C:/Users/weedo-user11/Desktop/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weedo-user11/Desktop/图片3.png图片3"/>
                    <pic:cNvPicPr>
                      <a:picLocks noChangeAspect="1"/>
                    </pic:cNvPicPr>
                  </pic:nvPicPr>
                  <pic:blipFill>
                    <a:blip r:embed="rId140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</w:rPr>
        <w:t>斜视图：恢复默认视角</w:t>
      </w:r>
    </w:p>
    <w:p w14:paraId="34EDA479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物体居中：自动调整模型的XY坐标，将模型放置在平台中间</w:t>
      </w:r>
    </w:p>
    <w:p w14:paraId="4AD78CCA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放平物体：自动调整模型的倾角，将倾斜模型放平到平台上</w:t>
      </w:r>
    </w:p>
    <w:p w14:paraId="68761312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放置到平台上：自动调整模型的Z坐标，将模型底部与平台对齐</w:t>
      </w:r>
    </w:p>
    <w:p w14:paraId="0D880A55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删除模型：删除当前选中的模型</w:t>
      </w:r>
    </w:p>
    <w:p w14:paraId="1762FF22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模型外观：切换模型的3D渲染效果</w:t>
      </w:r>
    </w:p>
    <w:p w14:paraId="61DA0DF0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手动支撑：为模型添加手动支撑</w:t>
      </w:r>
    </w:p>
    <w:p w14:paraId="043BFA49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清除手动支撑：删除添加的手动支撑</w:t>
      </w:r>
    </w:p>
    <w:p w14:paraId="74A0ED25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编辑：打开模型和G</w:t>
      </w:r>
      <w:r>
        <w:rPr>
          <w:rFonts w:asciiTheme="majorEastAsia" w:hAnsiTheme="majorEastAsia" w:eastAsiaTheme="majorEastAsia" w:cstheme="majorEastAsia"/>
        </w:rPr>
        <w:t>code</w:t>
      </w:r>
      <w:r>
        <w:rPr>
          <w:rFonts w:hint="eastAsia" w:asciiTheme="majorEastAsia" w:hAnsiTheme="majorEastAsia" w:eastAsiaTheme="majorEastAsia" w:cstheme="majorEastAsia"/>
        </w:rPr>
        <w:t>编辑器</w:t>
      </w:r>
    </w:p>
    <w:p w14:paraId="10133E31">
      <w:pPr>
        <w:pStyle w:val="41"/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</w:rPr>
      </w:pPr>
    </w:p>
    <w:p w14:paraId="2467BFDE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显示切换：在模型显示和打印预览显示间切换</w:t>
      </w:r>
    </w:p>
    <w:p w14:paraId="365DCAC8">
      <w:pPr>
        <w:jc w:val="both"/>
        <w:rPr>
          <w:rFonts w:asciiTheme="majorEastAsia" w:hAnsiTheme="majorEastAsia" w:eastAsiaTheme="majorEastAsia" w:cstheme="majorEastAsia"/>
        </w:rPr>
      </w:pPr>
    </w:p>
    <w:p w14:paraId="2C7B916C">
      <w:pPr>
        <w:jc w:val="both"/>
        <w:rPr>
          <w:rFonts w:asciiTheme="majorEastAsia" w:hAnsiTheme="majorEastAsia" w:eastAsiaTheme="majorEastAsia" w:cstheme="majorEastAsia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4070350</wp:posOffset>
            </wp:positionH>
            <wp:positionV relativeFrom="paragraph">
              <wp:posOffset>39370</wp:posOffset>
            </wp:positionV>
            <wp:extent cx="2152650" cy="2028825"/>
            <wp:effectExtent l="0" t="0" r="635" b="0"/>
            <wp:wrapTight wrapText="bothSides">
              <wp:wrapPolygon>
                <wp:start x="0" y="0"/>
                <wp:lineTo x="0" y="21302"/>
                <wp:lineTo x="21415" y="21302"/>
                <wp:lineTo x="21415" y="0"/>
                <wp:lineTo x="0" y="0"/>
              </wp:wrapPolygon>
            </wp:wrapTight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381" cy="2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</w:rPr>
        <w:t>在模型上点击鼠标右键，打开右键菜单：</w:t>
      </w:r>
    </w:p>
    <w:p w14:paraId="79DF2FFF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复制：打开模型复制窗口</w:t>
      </w:r>
    </w:p>
    <w:p w14:paraId="24ABED9E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镜像：按X、Y、Z轴方向对模型做镜像切换</w:t>
      </w:r>
    </w:p>
    <w:p w14:paraId="0C74149D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删除：删除当前模型</w:t>
      </w:r>
    </w:p>
    <w:p w14:paraId="2950ED82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导出：导出当前模型</w:t>
      </w:r>
    </w:p>
    <w:p w14:paraId="0F4676D5">
      <w:pPr>
        <w:pStyle w:val="41"/>
        <w:numPr>
          <w:ilvl w:val="0"/>
          <w:numId w:val="0"/>
        </w:numPr>
        <w:ind w:leftChars="0"/>
        <w:jc w:val="both"/>
        <w:rPr>
          <w:rFonts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自动排列模型：自动调整平台上多个模型的位置和间距</w:t>
      </w:r>
    </w:p>
    <w:p w14:paraId="41476C79">
      <w:pPr>
        <w:pStyle w:val="41"/>
        <w:numPr>
          <w:ilvl w:val="0"/>
          <w:numId w:val="0"/>
        </w:numPr>
        <w:ind w:leftChars="0"/>
        <w:jc w:val="both"/>
        <w:rPr>
          <w:rFonts w:hint="eastAsia" w:asciiTheme="majorEastAsia" w:hAnsiTheme="majorEastAsia" w:eastAsiaTheme="majorEastAsia" w:cstheme="majorEastAsi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清空打印平台：删除平台上的所有模型</w:t>
      </w:r>
    </w:p>
    <w:p w14:paraId="6BA18D9D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34" w:name="_Toc15262"/>
      <w:bookmarkStart w:id="135" w:name="_Toc7354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6.3.选择语言</w:t>
      </w:r>
      <w:bookmarkEnd w:id="134"/>
      <w:bookmarkEnd w:id="135"/>
    </w:p>
    <w:p w14:paraId="1E861ABB">
      <w:pPr>
        <w:widowControl w:val="0"/>
        <w:spacing w:line="400" w:lineRule="exact"/>
        <w:ind w:firstLine="480" w:firstLineChars="200"/>
        <w:rPr>
          <w:rFonts w:hint="eastAsia"/>
        </w:rPr>
      </w:pPr>
      <w:r>
        <w:rPr>
          <w:rFonts w:hint="eastAsia"/>
        </w:rPr>
        <w:t>打开</w:t>
      </w:r>
      <w:r>
        <w:rPr>
          <w:rFonts w:hint="eastAsia"/>
          <w:lang w:val="en-US" w:eastAsia="zh-CN"/>
        </w:rPr>
        <w:t xml:space="preserve"> </w:t>
      </w:r>
      <w:r>
        <w:t>Wiibuilder，点击“</w:t>
      </w:r>
      <w:r>
        <w:rPr>
          <w:b/>
          <w:bCs/>
        </w:rPr>
        <w:t>配置</w:t>
      </w:r>
      <w:r>
        <w:t>” &gt; “</w:t>
      </w:r>
      <w:r>
        <w:rPr>
          <w:b/>
          <w:bCs/>
        </w:rPr>
        <w:t>语言</w:t>
      </w:r>
      <w:r>
        <w:t>”进行选择。</w:t>
      </w:r>
    </w:p>
    <w:p w14:paraId="3CC6D60E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7830"/>
            <wp:effectExtent l="0" t="0" r="635" b="1270"/>
            <wp:docPr id="20" name="图片 20" descr="C:/Users/weedo-user11/Desktop/Screenshot 2025-10-20 163939.pngScreenshot 2025-10-20 16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weedo-user11/Desktop/Screenshot 2025-10-20 163939.pngScreenshot 2025-10-20 163939"/>
                    <pic:cNvPicPr>
                      <a:picLocks noChangeAspect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782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C9E87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A0C3412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06F35105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36" w:name="_Toc23345"/>
      <w:bookmarkStart w:id="137" w:name="_Toc7059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6.4.选择机型</w:t>
      </w:r>
      <w:bookmarkEnd w:id="136"/>
      <w:bookmarkEnd w:id="137"/>
    </w:p>
    <w:p w14:paraId="3CC59C30">
      <w:pPr>
        <w:widowControl w:val="0"/>
        <w:spacing w:line="400" w:lineRule="exact"/>
        <w:ind w:firstLine="480" w:firstLineChars="200"/>
      </w:pPr>
      <w:r>
        <w:rPr>
          <w:rFonts w:hint="eastAsia"/>
        </w:rPr>
        <w:t>点击“</w:t>
      </w:r>
      <w:r>
        <w:rPr>
          <w:rFonts w:hint="eastAsia"/>
          <w:b/>
          <w:bCs/>
          <w:lang w:val="en-US" w:eastAsia="zh-CN"/>
        </w:rPr>
        <w:t>打印机</w:t>
      </w:r>
      <w:r>
        <w:rPr>
          <w:rFonts w:hint="eastAsia"/>
        </w:rPr>
        <w:t>”，</w:t>
      </w:r>
      <w:r>
        <w:rPr>
          <w:rFonts w:hint="eastAsia"/>
          <w:lang w:val="en-US" w:eastAsia="zh-CN"/>
        </w:rPr>
        <w:t>请选择“</w:t>
      </w:r>
      <w:r>
        <w:rPr>
          <w:rFonts w:hint="eastAsia"/>
          <w:b/>
          <w:bCs/>
          <w:lang w:val="en-US" w:eastAsia="zh-CN"/>
        </w:rPr>
        <w:t>TINA2C</w:t>
      </w:r>
      <w:r>
        <w:rPr>
          <w:rFonts w:hint="eastAsia"/>
          <w:lang w:val="en-US" w:eastAsia="zh-CN"/>
        </w:rPr>
        <w:t>”机型，注意：不是“TINA2”、“TINA2S”或“TINA2Plus”</w:t>
      </w:r>
      <w:r>
        <w:rPr>
          <w:rFonts w:hint="eastAsia"/>
        </w:rPr>
        <w:t>。</w:t>
      </w:r>
    </w:p>
    <w:p w14:paraId="16EAAE7A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7830"/>
            <wp:effectExtent l="0" t="0" r="635" b="1270"/>
            <wp:docPr id="43" name="图片 43" descr="C:/Users/weedo-user11/Desktop/Screenshot 2025-10-20 163956.pngScreenshot 2025-10-20 16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/Users/weedo-user11/Desktop/Screenshot 2025-10-20 163956.pngScreenshot 2025-10-20 163956"/>
                    <pic:cNvPicPr>
                      <a:picLocks noChangeAspect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782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9BC5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2ADBD38B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502C9AFC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8BD3888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CABD9CD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</w:rPr>
      </w:pPr>
      <w:bookmarkStart w:id="138" w:name="_Toc20365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6.5.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载入模型文件</w:t>
      </w:r>
      <w:bookmarkEnd w:id="138"/>
    </w:p>
    <w:p w14:paraId="2E1BE8B2">
      <w:pPr>
        <w:widowControl w:val="0"/>
        <w:spacing w:line="400" w:lineRule="exact"/>
        <w:ind w:firstLine="480" w:firstLineChars="200"/>
      </w:pPr>
      <w:bookmarkStart w:id="139" w:name="_Toc5948"/>
      <w:bookmarkStart w:id="140" w:name="_Toc17704"/>
      <w:r>
        <w:rPr>
          <w:rFonts w:hint="eastAsia"/>
        </w:rPr>
        <w:t>打开Wiibuilder，点击“</w:t>
      </w:r>
      <w:r>
        <w:rPr>
          <w:rFonts w:hint="eastAsia"/>
          <w:b/>
          <w:bCs/>
        </w:rPr>
        <w:t>文件</w:t>
      </w:r>
      <w:r>
        <w:rPr>
          <w:rFonts w:hint="eastAsia"/>
        </w:rPr>
        <w:t>”，载入模型文件。或是直接将模型文件拖入平台。示例目录中已储存5个模型，可用于测试打印。</w:t>
      </w:r>
    </w:p>
    <w:p w14:paraId="7FEBE2BC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7830"/>
            <wp:effectExtent l="0" t="0" r="635" b="1270"/>
            <wp:docPr id="314" name="图片 314" descr="C:/Users/weedo-user11/Desktop/Screenshot 2025-10-20 164046.pngScreenshot 2025-10-20 16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314" descr="C:/Users/weedo-user11/Desktop/Screenshot 2025-10-20 164046.pngScreenshot 2025-10-20 164046"/>
                    <pic:cNvPicPr>
                      <a:picLocks noChangeAspect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2654">
      <w:pPr>
        <w:jc w:val="both"/>
        <w:rPr>
          <w:rFonts w:hint="eastAsia"/>
        </w:rPr>
      </w:pPr>
    </w:p>
    <w:p w14:paraId="597865DC">
      <w:pPr>
        <w:jc w:val="both"/>
        <w:rPr>
          <w:rFonts w:hint="eastAsia"/>
        </w:rPr>
      </w:pPr>
    </w:p>
    <w:p w14:paraId="0CD1E242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41" w:name="_Toc10819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6.6.调节模型的摆放</w:t>
      </w:r>
      <w:bookmarkEnd w:id="141"/>
    </w:p>
    <w:p w14:paraId="4ABC15E5">
      <w:pPr>
        <w:widowControl w:val="0"/>
        <w:spacing w:line="400" w:lineRule="exact"/>
        <w:ind w:firstLine="480" w:firstLineChars="200"/>
      </w:pPr>
      <w:r>
        <w:rPr>
          <w:rFonts w:hint="eastAsia"/>
        </w:rPr>
        <w:t>点击模型，可调节模型的尺寸大小、角度和位置。</w:t>
      </w:r>
    </w:p>
    <w:p w14:paraId="40F65F2D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531870" cy="2790190"/>
            <wp:effectExtent l="0" t="0" r="11430" b="3810"/>
            <wp:docPr id="316" name="图片 316" descr="C:/Users/weedo-user11/Desktop/Screenshot 2025-10-20 164040.pngScreenshot 2025-10-20 16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图片 316" descr="C:/Users/weedo-user11/Desktop/Screenshot 2025-10-20 164040.pngScreenshot 2025-10-20 164040"/>
                    <pic:cNvPicPr>
                      <a:picLocks noChangeAspect="1"/>
                    </pic:cNvPicPr>
                  </pic:nvPicPr>
                  <pic:blipFill>
                    <a:blip r:embed="rId145"/>
                    <a:srcRect t="485" b="485"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279433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9EF5D">
      <w:pPr>
        <w:jc w:val="center"/>
        <w:rPr>
          <w:rFonts w:hint="eastAsia"/>
        </w:rPr>
      </w:pPr>
    </w:p>
    <w:p w14:paraId="6A07F8DB">
      <w:pPr>
        <w:widowControl w:val="0"/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为确保打印成功，请在开始打印前检查模型在平台上的位置。</w:t>
      </w:r>
    </w:p>
    <w:p w14:paraId="5F9A1A6B">
      <w:pPr>
        <w:widowControl w:val="0"/>
        <w:spacing w:line="400" w:lineRule="exact"/>
        <w:ind w:firstLine="482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物体居中</w:t>
      </w:r>
      <w:r>
        <w:rPr>
          <w:rFonts w:ascii="宋体" w:hAnsi="宋体" w:eastAsia="宋体" w:cs="宋体"/>
          <w:sz w:val="24"/>
          <w:szCs w:val="24"/>
        </w:rPr>
        <w:t xml:space="preserve">：点击 </w:t>
      </w:r>
      <w:r>
        <w:rPr>
          <w:rStyle w:val="21"/>
          <w:rFonts w:ascii="宋体" w:hAnsi="宋体" w:eastAsia="宋体" w:cs="宋体"/>
          <w:sz w:val="24"/>
          <w:szCs w:val="24"/>
        </w:rPr>
        <w:t>Center Object</w:t>
      </w:r>
      <w:r>
        <w:rPr>
          <w:rFonts w:ascii="宋体" w:hAnsi="宋体" w:eastAsia="宋体" w:cs="宋体"/>
          <w:sz w:val="24"/>
          <w:szCs w:val="24"/>
        </w:rPr>
        <w:t>，使模型自动移动到平台中央。</w:t>
      </w:r>
    </w:p>
    <w:p w14:paraId="2F0407A3">
      <w:pPr>
        <w:widowControl w:val="0"/>
        <w:spacing w:line="400" w:lineRule="exact"/>
        <w:ind w:firstLine="482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放平物体</w:t>
      </w:r>
      <w:r>
        <w:rPr>
          <w:rFonts w:ascii="宋体" w:hAnsi="宋体" w:eastAsia="宋体" w:cs="宋体"/>
          <w:sz w:val="24"/>
          <w:szCs w:val="24"/>
        </w:rPr>
        <w:t xml:space="preserve">：点击 </w:t>
      </w:r>
      <w:r>
        <w:rPr>
          <w:rStyle w:val="21"/>
          <w:rFonts w:ascii="宋体" w:hAnsi="宋体" w:eastAsia="宋体" w:cs="宋体"/>
          <w:sz w:val="24"/>
          <w:szCs w:val="24"/>
        </w:rPr>
        <w:t>Flat</w:t>
      </w:r>
      <w:r>
        <w:rPr>
          <w:rFonts w:ascii="宋体" w:hAnsi="宋体" w:eastAsia="宋体" w:cs="宋体"/>
          <w:sz w:val="24"/>
          <w:szCs w:val="24"/>
        </w:rPr>
        <w:t>，将模型底面与平台表面对齐。</w:t>
      </w:r>
    </w:p>
    <w:p w14:paraId="419C777F">
      <w:pPr>
        <w:widowControl w:val="0"/>
        <w:spacing w:line="400" w:lineRule="exact"/>
        <w:ind w:firstLine="482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rFonts w:hint="eastAsia"/>
          <w:b/>
          <w:bCs/>
        </w:rPr>
        <w:t>放置到平台上</w:t>
      </w:r>
      <w:r>
        <w:rPr>
          <w:rFonts w:ascii="宋体" w:hAnsi="宋体" w:eastAsia="宋体" w:cs="宋体"/>
          <w:sz w:val="24"/>
          <w:szCs w:val="24"/>
        </w:rPr>
        <w:t xml:space="preserve">：点击 </w:t>
      </w:r>
      <w:r>
        <w:rPr>
          <w:rStyle w:val="21"/>
          <w:rFonts w:ascii="宋体" w:hAnsi="宋体" w:eastAsia="宋体" w:cs="宋体"/>
          <w:sz w:val="24"/>
          <w:szCs w:val="24"/>
        </w:rPr>
        <w:t>Land Object</w:t>
      </w:r>
      <w:r>
        <w:rPr>
          <w:rFonts w:ascii="宋体" w:hAnsi="宋体" w:eastAsia="宋体" w:cs="宋体"/>
          <w:sz w:val="24"/>
          <w:szCs w:val="24"/>
        </w:rPr>
        <w:t>，确保模型紧贴打印平台。</w:t>
      </w:r>
    </w:p>
    <w:p w14:paraId="45C6F82D">
      <w:pPr>
        <w:widowControl w:val="0"/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若模型悬空（未接触平台），打印将会失败，或会自动生成不必要的支撑结构，增加打印难度与时间。</w:t>
      </w:r>
    </w:p>
    <w:p w14:paraId="6B84EB13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</w:rPr>
        <w:drawing>
          <wp:inline distT="0" distB="0" distL="114300" distR="114300">
            <wp:extent cx="3621405" cy="2888615"/>
            <wp:effectExtent l="0" t="0" r="10795" b="6985"/>
            <wp:docPr id="148" name="图片 148" descr="C:/Users/weedo-user11/Desktop/Screenshot 2025-10-20 164107.pngScreenshot 2025-10-20 164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C:/Users/weedo-user11/Desktop/Screenshot 2025-10-20 164107.pngScreenshot 2025-10-20 164107"/>
                    <pic:cNvPicPr>
                      <a:picLocks noChangeAspect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1471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3599815" cy="2872105"/>
            <wp:effectExtent l="0" t="0" r="6985" b="10795"/>
            <wp:docPr id="261" name="图片 261" descr="C:/Users/weedo-user11/Desktop/Screenshot 2025-10-20 164150.pngScreenshot 2025-10-20 164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图片 261" descr="C:/Users/weedo-user11/Desktop/Screenshot 2025-10-20 164150.pngScreenshot 2025-10-20 164150"/>
                    <pic:cNvPicPr>
                      <a:picLocks noChangeAspect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8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F6A8">
      <w:pPr>
        <w:jc w:val="center"/>
        <w:rPr>
          <w:rFonts w:hint="eastAsia"/>
        </w:rPr>
      </w:pPr>
    </w:p>
    <w:p w14:paraId="2719187D">
      <w:pPr>
        <w:jc w:val="both"/>
        <w:rPr>
          <w:rFonts w:hint="eastAsia"/>
        </w:rPr>
      </w:pPr>
    </w:p>
    <w:p w14:paraId="0C354875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42" w:name="_Toc23975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7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切片</w:t>
      </w:r>
      <w:bookmarkEnd w:id="142"/>
    </w:p>
    <w:p w14:paraId="1568E693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</w:rPr>
        <w:t>点击“</w:t>
      </w:r>
      <w:r>
        <w:rPr>
          <w:rFonts w:hint="eastAsia"/>
          <w:b/>
          <w:bCs/>
        </w:rPr>
        <w:t>切片</w:t>
      </w:r>
      <w:r>
        <w:rPr>
          <w:rFonts w:hint="eastAsia"/>
          <w:b/>
          <w:bCs/>
          <w:lang w:val="en-US" w:eastAsia="zh-CN"/>
        </w:rPr>
        <w:t>设置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 xml:space="preserve"> 进入参数调整界面。</w:t>
      </w:r>
    </w:p>
    <w:p w14:paraId="3A28E7A2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对于新手用户，建议直接使用默认参数即可，无需复杂调整，仅需根据需要修改以下基础参数：</w:t>
      </w:r>
    </w:p>
    <w:p w14:paraId="713E2829">
      <w:pPr>
        <w:widowControl w:val="0"/>
        <w:numPr>
          <w:ilvl w:val="0"/>
          <w:numId w:val="6"/>
        </w:numPr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打印机模式：选择“默认”。</w:t>
      </w:r>
    </w:p>
    <w:p w14:paraId="1C7CA8EA">
      <w:pPr>
        <w:widowControl w:val="0"/>
        <w:numPr>
          <w:ilvl w:val="0"/>
          <w:numId w:val="6"/>
        </w:numPr>
        <w:spacing w:line="400" w:lineRule="exact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打印配置：选择“标准”。</w:t>
      </w:r>
    </w:p>
    <w:p w14:paraId="0952A38A">
      <w:pPr>
        <w:widowControl w:val="0"/>
        <w:numPr>
          <w:ilvl w:val="0"/>
          <w:numId w:val="6"/>
        </w:numPr>
        <w:spacing w:line="400" w:lineRule="exact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材料配置：常用材料为 PLA，请选择“PLA”。</w:t>
      </w:r>
    </w:p>
    <w:p w14:paraId="6DA759DC">
      <w:pPr>
        <w:widowControl w:val="0"/>
        <w:numPr>
          <w:ilvl w:val="0"/>
          <w:numId w:val="6"/>
        </w:numPr>
        <w:spacing w:line="400" w:lineRule="exact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支撑设置：</w:t>
      </w:r>
    </w:p>
    <w:p w14:paraId="1521C83F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当模型悬空角度超过 60° 时，需添加支撑，否则可能导致打印失败。</w:t>
      </w:r>
    </w:p>
    <w:p w14:paraId="339CE3DA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  <w:lang w:val="en-US" w:eastAsia="zh-CN"/>
        </w:rPr>
        <w:t>建议选择“仅从打印平台支撑”；</w:t>
      </w:r>
    </w:p>
    <w:p w14:paraId="14F7FE75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/>
          <w:lang w:val="en-US" w:eastAsia="zh-CN"/>
        </w:rPr>
        <w:t>若模型存在中空结构，请选择“全支撑”；</w:t>
      </w:r>
    </w:p>
    <w:p w14:paraId="6816E81F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打印完成后需手动拆除支撑。</w:t>
      </w:r>
    </w:p>
    <w:p w14:paraId="7F29DC45">
      <w:pPr>
        <w:widowControl w:val="0"/>
        <w:numPr>
          <w:ilvl w:val="0"/>
          <w:numId w:val="6"/>
        </w:numPr>
        <w:spacing w:line="400" w:lineRule="exact"/>
        <w:ind w:left="0" w:leftChars="0"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填充密度：</w:t>
      </w:r>
    </w:p>
    <w:p w14:paraId="09BC60FF">
      <w:pPr>
        <w:widowControl w:val="0"/>
        <w:numPr>
          <w:ilvl w:val="0"/>
          <w:numId w:val="0"/>
        </w:numPr>
        <w:spacing w:line="400" w:lineRule="exact"/>
        <w:ind w:leftChars="200"/>
        <w:rPr>
          <w:rFonts w:hint="eastAsia"/>
        </w:rPr>
      </w:pPr>
      <w:r>
        <w:rPr>
          <w:rFonts w:hint="eastAsia"/>
          <w:lang w:val="en-US" w:eastAsia="zh-CN"/>
        </w:rPr>
        <w:t>控制模型的实心程度；填充密度越高，打印所需时间和耗材也会相应增加。</w:t>
      </w:r>
    </w:p>
    <w:p w14:paraId="31EB364D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8465"/>
            <wp:effectExtent l="0" t="0" r="635" b="635"/>
            <wp:docPr id="41" name="图片 41" descr="C:/Users/weedo-user11/Desktop/Screenshot 2025-10-20 164259.pngScreenshot 2025-10-20 16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/Users/weedo-user11/Desktop/Screenshot 2025-10-20 164259.pngScreenshot 2025-10-20 164259"/>
                    <pic:cNvPicPr>
                      <a:picLocks noChangeAspect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F1F5C">
      <w:pPr>
        <w:jc w:val="both"/>
        <w:rPr>
          <w:rFonts w:hint="eastAsia"/>
        </w:rPr>
      </w:pPr>
    </w:p>
    <w:p w14:paraId="68C66AB8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设置好相应参数之后点击</w:t>
      </w:r>
      <w:r>
        <w:rPr>
          <w:rFonts w:hint="eastAsia" w:asciiTheme="majorEastAsia" w:hAnsiTheme="majorEastAsia" w:eastAsiaTheme="majorEastAsia" w:cstheme="majorEastAsia"/>
          <w:b/>
          <w:bCs/>
        </w:rPr>
        <w:t>“切片”</w:t>
      </w:r>
      <w:r>
        <w:rPr>
          <w:rFonts w:hint="eastAsia" w:asciiTheme="majorEastAsia" w:hAnsiTheme="majorEastAsia" w:eastAsiaTheme="majorEastAsia" w:cstheme="majorEastAsia"/>
        </w:rPr>
        <w:t>进行文件转换。</w:t>
      </w:r>
    </w:p>
    <w:p w14:paraId="55F2D750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8465"/>
            <wp:effectExtent l="0" t="0" r="635" b="635"/>
            <wp:docPr id="386" name="图片 386" descr="C:/Users/weedo-user11/Desktop/Screenshot 2025-10-20 164406.pngScreenshot 2025-10-20 16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图片 386" descr="C:/Users/weedo-user11/Desktop/Screenshot 2025-10-20 164406.pngScreenshot 2025-10-20 164406"/>
                    <pic:cNvPicPr>
                      <a:picLocks noChangeAspect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B036B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72EAE30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18B55DEF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12005450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1DB2CBDF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144F67FB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</w:rPr>
      </w:pPr>
      <w:bookmarkStart w:id="143" w:name="_Toc17045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8.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通过网络发送打印文件</w:t>
      </w:r>
      <w:bookmarkEnd w:id="143"/>
    </w:p>
    <w:p w14:paraId="6DA51BA2">
      <w:pPr>
        <w:rPr>
          <w:rFonts w:hint="eastAsia" w:asciiTheme="majorEastAsia" w:hAnsiTheme="majorEastAsia" w:eastAsiaTheme="majorEastAsia" w:cstheme="majorEastAsia"/>
          <w:color w:val="FF0000"/>
        </w:rPr>
      </w:pPr>
      <w:r>
        <w:rPr>
          <w:rFonts w:hint="eastAsia" w:asciiTheme="majorEastAsia" w:hAnsiTheme="majorEastAsia" w:eastAsiaTheme="majorEastAsia" w:cstheme="majorEastAsia"/>
          <w:color w:val="FF0000"/>
        </w:rPr>
        <w:t>注意：3D打印机已经连接网络，显示IP地址，操作请见：“5.</w:t>
      </w:r>
      <w:r>
        <w:rPr>
          <w:rFonts w:hint="eastAsia" w:asciiTheme="majorEastAsia" w:hAnsiTheme="majorEastAsia" w:eastAsiaTheme="majorEastAsia" w:cstheme="majorEastAsia"/>
          <w:color w:val="FF0000"/>
          <w:lang w:val="en-US" w:eastAsia="zh-CN"/>
        </w:rPr>
        <w:t>APP使用</w:t>
      </w:r>
      <w:r>
        <w:rPr>
          <w:rFonts w:hint="eastAsia" w:asciiTheme="majorEastAsia" w:hAnsiTheme="majorEastAsia" w:eastAsiaTheme="majorEastAsia" w:cstheme="majorEastAsia"/>
          <w:color w:val="FF0000"/>
        </w:rPr>
        <w:t>”</w:t>
      </w:r>
    </w:p>
    <w:p w14:paraId="01B6B3A7">
      <w:pPr>
        <w:rPr>
          <w:rFonts w:hint="eastAsia" w:asciiTheme="majorEastAsia" w:hAnsiTheme="majorEastAsia" w:eastAsiaTheme="majorEastAsia" w:cstheme="majorEastAsia"/>
          <w:color w:val="FF0000"/>
        </w:rPr>
      </w:pPr>
    </w:p>
    <w:p w14:paraId="075464D3">
      <w:pPr>
        <w:jc w:val="center"/>
        <w:rPr>
          <w:rFonts w:asciiTheme="majorEastAsia" w:hAnsiTheme="majorEastAsia" w:eastAsiaTheme="majorEastAsia" w:cstheme="majorEastAsia"/>
          <w:color w:val="FF0000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42" name="图片 42" descr="C:/Users/weedo-user11/Desktop/1.5.png1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/Users/weedo-user11/Desktop/1.5.png1.5"/>
                    <pic:cNvPicPr>
                      <a:picLocks noChangeAspect="1"/>
                    </pic:cNvPicPr>
                  </pic:nvPicPr>
                  <pic:blipFill>
                    <a:blip r:embed="rId15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815FF7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8465"/>
            <wp:effectExtent l="0" t="0" r="635" b="635"/>
            <wp:docPr id="404" name="图片 404" descr="C:/Users/weedo-user11/Desktop/Screenshot 2025-10-20 164417.pngScreenshot 2025-10-20 164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404" descr="C:/Users/weedo-user11/Desktop/Screenshot 2025-10-20 164417.pngScreenshot 2025-10-20 164417"/>
                    <pic:cNvPicPr>
                      <a:picLocks noChangeAspect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32FA1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5C258C50">
      <w:pPr>
        <w:widowControl w:val="0"/>
        <w:spacing w:line="400" w:lineRule="exact"/>
        <w:ind w:firstLine="480" w:firstLineChars="200"/>
      </w:pPr>
      <w:r>
        <w:t xml:space="preserve">点击 </w:t>
      </w:r>
      <w:r>
        <w:rPr>
          <w:rStyle w:val="21"/>
        </w:rPr>
        <w:t>“无线局域网连接”</w:t>
      </w:r>
      <w:r>
        <w:t>，软件将自动搜索网络中可用的 3D 打印机，并在下方列表中显示。</w:t>
      </w:r>
    </w:p>
    <w:p w14:paraId="2C271498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58465"/>
            <wp:effectExtent l="0" t="0" r="635" b="635"/>
            <wp:docPr id="2" name="图片 2" descr="C:/Users/weedo-user11/Desktop/Screenshot 2025-10-20 164417.pngScreenshot 2025-10-20 164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weedo-user11/Desktop/Screenshot 2025-10-20 164417.pngScreenshot 2025-10-20 164417"/>
                    <pic:cNvPicPr>
                      <a:picLocks noChangeAspect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5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AFA98">
      <w:pPr>
        <w:widowControl w:val="0"/>
        <w:spacing w:line="400" w:lineRule="exact"/>
        <w:ind w:firstLine="480" w:firstLineChars="200"/>
      </w:pPr>
      <w:r>
        <w:t>请确保电脑与打印机连接在</w:t>
      </w:r>
      <w:r>
        <w:rPr>
          <w:rStyle w:val="21"/>
        </w:rPr>
        <w:t>同一局域网</w:t>
      </w:r>
      <w:r>
        <w:t>中。</w:t>
      </w:r>
    </w:p>
    <w:p w14:paraId="67EDD2F2">
      <w:pPr>
        <w:widowControl w:val="0"/>
        <w:spacing w:line="400" w:lineRule="exact"/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t>若软件</w:t>
      </w:r>
      <w:r>
        <w:rPr>
          <w:rStyle w:val="21"/>
        </w:rPr>
        <w:t>未能自动搜索到打印机</w:t>
      </w:r>
      <w:r>
        <w:t xml:space="preserve">，可尝试手动输入打印机的 </w:t>
      </w:r>
      <w:r>
        <w:rPr>
          <w:rStyle w:val="21"/>
        </w:rPr>
        <w:t>IP 地址</w:t>
      </w:r>
      <w:r>
        <w:t xml:space="preserve">，然后点击 </w:t>
      </w:r>
      <w:r>
        <w:rPr>
          <w:rStyle w:val="21"/>
        </w:rPr>
        <w:t>“连接”</w:t>
      </w:r>
      <w:r>
        <w:t xml:space="preserve"> 进行配对。</w:t>
      </w:r>
    </w:p>
    <w:p w14:paraId="69BE564E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color w:val="FF0000"/>
        </w:rPr>
      </w:pPr>
      <w:r>
        <w:rPr>
          <w:rFonts w:hint="eastAsia" w:asciiTheme="majorEastAsia" w:hAnsiTheme="majorEastAsia" w:eastAsiaTheme="majorEastAsia" w:cstheme="majorEastAsia"/>
          <w:color w:val="FF0000"/>
        </w:rPr>
        <w:t>注意：如果仍然无法连接到打印机,请检查电脑的防火墙是否禁止软件联网，以及电脑和打印机是否在同一个局域网内。</w:t>
      </w:r>
    </w:p>
    <w:p w14:paraId="5E7852B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color w:val="FF0000"/>
        </w:rPr>
      </w:pPr>
    </w:p>
    <w:p w14:paraId="4E35A4F1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color w:val="FF0000"/>
        </w:rPr>
      </w:pPr>
    </w:p>
    <w:p w14:paraId="51C8D552">
      <w:pPr>
        <w:jc w:val="center"/>
        <w:rPr>
          <w:rFonts w:hint="eastAsia" w:asciiTheme="majorEastAsia" w:hAnsiTheme="majorEastAsia" w:eastAsiaTheme="majorEastAsia" w:cstheme="majorEastAsia"/>
          <w:color w:val="FF0000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9670" cy="2958465"/>
            <wp:effectExtent l="0" t="0" r="11430" b="635"/>
            <wp:docPr id="8" name="图片 8" descr="C:/Users/weedo-user11/Desktop/Screenshot 2025-10-20 164455.pngScreenshot 2025-10-20 164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weedo-user11/Desktop/Screenshot 2025-10-20 164455.pngScreenshot 2025-10-20 164455"/>
                    <pic:cNvPicPr>
                      <a:picLocks noChangeAspect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357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91777">
      <w:pPr>
        <w:widowControl w:val="0"/>
        <w:spacing w:line="400" w:lineRule="exact"/>
        <w:ind w:firstLine="480" w:firstLineChars="200"/>
        <w:rPr>
          <w:rFonts w:hint="eastAsia" w:eastAsia="宋体"/>
          <w:lang w:eastAsia="zh-CN"/>
        </w:rPr>
      </w:pPr>
      <w:r>
        <w:t>点击 “</w:t>
      </w:r>
      <w:r>
        <w:rPr>
          <w:b/>
          <w:bCs/>
        </w:rPr>
        <w:t>上传</w:t>
      </w:r>
      <w:r>
        <w:t>”，将切片完成的模型发送至打印机。打印机接收数据后将自动开始打印</w:t>
      </w:r>
      <w:r>
        <w:rPr>
          <w:rFonts w:hint="eastAsia"/>
          <w:lang w:eastAsia="zh-CN"/>
        </w:rPr>
        <w:t>。</w:t>
      </w:r>
    </w:p>
    <w:p w14:paraId="29574EE9">
      <w:pPr>
        <w:widowControl w:val="0"/>
        <w:spacing w:line="400" w:lineRule="exact"/>
        <w:ind w:firstLine="480" w:firstLineChars="200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/>
        </w:rPr>
        <w:t>注意：传输过程中请勿让电脑进入睡眠或休眠状态，否则会导致传输中断，影响打印任务。</w:t>
      </w:r>
    </w:p>
    <w:p w14:paraId="5AAC32B5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2979420"/>
            <wp:effectExtent l="0" t="0" r="12065" b="5080"/>
            <wp:docPr id="47" name="图片 47" descr="C:/Users/weedo-user11/Desktop/Screenshot 2025-10-20 164504.pngScreenshot 2025-10-20 164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/Users/weedo-user11/Desktop/Screenshot 2025-10-20 164504.pngScreenshot 2025-10-20 164504"/>
                    <pic:cNvPicPr>
                      <a:picLocks noChangeAspect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297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CE8E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2979420"/>
            <wp:effectExtent l="0" t="0" r="12065" b="5080"/>
            <wp:docPr id="9" name="图片 9" descr="C:/Users/weedo-user11/Desktop/Scr04.pngScr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weedo-user11/Desktop/Scr04.pngScr04"/>
                    <pic:cNvPicPr>
                      <a:picLocks noChangeAspect="1"/>
                    </pic:cNvPicPr>
                  </pic:nvPicPr>
                  <pic:blipFill>
                    <a:blip r:embed="rId154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3090">
      <w:pPr>
        <w:pStyle w:val="3"/>
        <w:rPr>
          <w:rFonts w:hint="eastAsia" w:asciiTheme="majorEastAsia" w:hAnsiTheme="majorEastAsia" w:eastAsiaTheme="majorEastAsia" w:cstheme="majorEastAsia"/>
        </w:rPr>
      </w:pPr>
      <w:bookmarkStart w:id="144" w:name="_Toc31080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6.9.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通过TF卡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保存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打印文件</w:t>
      </w:r>
      <w:bookmarkEnd w:id="144"/>
    </w:p>
    <w:p w14:paraId="005DB81E">
      <w:pPr>
        <w:pStyle w:val="16"/>
        <w:keepNext w:val="0"/>
        <w:keepLines w:val="0"/>
        <w:widowControl/>
        <w:numPr>
          <w:ilvl w:val="0"/>
          <w:numId w:val="7"/>
        </w:numPr>
        <w:suppressLineNumbers w:val="0"/>
        <w:spacing w:beforeAutospacing="1" w:afterAutospacing="1"/>
      </w:pPr>
      <w:r>
        <w:t xml:space="preserve">准备一个 </w:t>
      </w:r>
      <w:r>
        <w:rPr>
          <w:rStyle w:val="21"/>
        </w:rPr>
        <w:t>TF 卡读卡器</w:t>
      </w:r>
      <w:r>
        <w:t>。</w:t>
      </w:r>
    </w:p>
    <w:p w14:paraId="7517F44B">
      <w:pPr>
        <w:pStyle w:val="16"/>
        <w:keepNext w:val="0"/>
        <w:keepLines w:val="0"/>
        <w:widowControl/>
        <w:numPr>
          <w:ilvl w:val="0"/>
          <w:numId w:val="7"/>
        </w:numPr>
        <w:suppressLineNumbers w:val="0"/>
        <w:spacing w:beforeAutospacing="1" w:afterAutospacing="1"/>
        <w:ind w:left="0" w:leftChars="0" w:firstLine="0" w:firstLineChars="0"/>
      </w:pPr>
      <w:r>
        <w:t xml:space="preserve">将 TF 卡从 </w:t>
      </w:r>
      <w:r>
        <w:rPr>
          <w:rStyle w:val="21"/>
        </w:rPr>
        <w:t>TINA2C 打印机</w:t>
      </w:r>
      <w:r>
        <w:t>中取出，并插入读卡器。</w:t>
      </w:r>
    </w:p>
    <w:p w14:paraId="5502912A">
      <w:pPr>
        <w:pStyle w:val="16"/>
        <w:keepNext w:val="0"/>
        <w:keepLines w:val="0"/>
        <w:widowControl/>
        <w:numPr>
          <w:ilvl w:val="0"/>
          <w:numId w:val="7"/>
        </w:numPr>
        <w:suppressLineNumbers w:val="0"/>
        <w:spacing w:beforeAutospacing="1" w:afterAutospacing="1"/>
        <w:ind w:left="0" w:leftChars="0" w:firstLine="0" w:firstLineChars="0"/>
      </w:pPr>
      <w:r>
        <w:t>将读卡器连接至电脑。</w:t>
      </w:r>
    </w:p>
    <w:p w14:paraId="0C632ED5">
      <w:pPr>
        <w:pStyle w:val="16"/>
        <w:keepNext w:val="0"/>
        <w:keepLines w:val="0"/>
        <w:widowControl/>
        <w:numPr>
          <w:ilvl w:val="0"/>
          <w:numId w:val="7"/>
        </w:numPr>
        <w:suppressLineNumbers w:val="0"/>
        <w:spacing w:beforeAutospacing="1" w:afterAutospacing="1"/>
        <w:ind w:left="0" w:leftChars="0" w:firstLine="0" w:firstLineChars="0"/>
      </w:pPr>
      <w:r>
        <w:t xml:space="preserve">在软件中点击 </w:t>
      </w:r>
      <w:r>
        <w:rPr>
          <w:rStyle w:val="21"/>
        </w:rPr>
        <w:t>“保存文件”</w:t>
      </w:r>
      <w:r>
        <w:t>，并将切片完成的模型文件</w:t>
      </w:r>
      <w:r>
        <w:rPr>
          <w:rStyle w:val="21"/>
        </w:rPr>
        <w:t>保存至 TF 卡根目录</w:t>
      </w:r>
      <w:r>
        <w:t>（请勿放入文件夹中）。</w:t>
      </w:r>
    </w:p>
    <w:p w14:paraId="457D046F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ind w:leftChars="0"/>
        <w:jc w:val="center"/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2979420"/>
            <wp:effectExtent l="0" t="0" r="12065" b="5080"/>
            <wp:docPr id="14" name="图片 14" descr="C:/Users/weedo-user11/Desktop/Screenshot 2025-10-21 143830.pngScreenshot 2025-10-21 14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weedo-user11/Desktop/Screenshot 2025-10-21 143830.pngScreenshot 2025-10-21 143830"/>
                    <pic:cNvPicPr>
                      <a:picLocks noChangeAspect="1"/>
                    </pic:cNvPicPr>
                  </pic:nvPicPr>
                  <pic:blipFill>
                    <a:blip r:embed="rId155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5070" cy="2980055"/>
            <wp:effectExtent l="0" t="0" r="11430" b="4445"/>
            <wp:docPr id="10" name="图片 10" descr="C:/Users/weedo-user11/Desktop/Scre830.pngScre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weedo-user11/Desktop/Scre830.pngScre830"/>
                    <pic:cNvPicPr>
                      <a:picLocks noChangeAspect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9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38CF6">
      <w:pPr>
        <w:pStyle w:val="16"/>
        <w:keepNext w:val="0"/>
        <w:keepLines w:val="0"/>
        <w:widowControl/>
        <w:numPr>
          <w:ilvl w:val="0"/>
          <w:numId w:val="7"/>
        </w:numPr>
        <w:suppressLineNumbers w:val="0"/>
        <w:spacing w:beforeAutospacing="1" w:afterAutospacing="1"/>
        <w:ind w:left="0" w:leftChars="0" w:firstLine="0" w:firstLineChars="0"/>
      </w:pPr>
      <w:r>
        <w:t>文件保存完成后，取出 TF 卡并重新插入打印机，即可开始打印。</w:t>
      </w:r>
    </w:p>
    <w:p w14:paraId="0903730C"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22" name="图片 22" descr="C:/Users/weedo-user11/Desktop/1.5.png1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weedo-user11/Desktop/1.5.png1.5"/>
                    <pic:cNvPicPr>
                      <a:picLocks noChangeAspect="1"/>
                    </pic:cNvPicPr>
                  </pic:nvPicPr>
                  <pic:blipFill>
                    <a:blip r:embed="rId15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19" name="图片 19" descr="C:/Users/weedo-user11/Desktop/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/Users/weedo-user11/Desktop/6.png6"/>
                    <pic:cNvPicPr>
                      <a:picLocks noChangeAspect="1"/>
                    </pic:cNvPicPr>
                  </pic:nvPicPr>
                  <pic:blipFill>
                    <a:blip r:embed="rId10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21" name="图片 21" descr="C:/Users/weedo-user11/Desktop/100.png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weedo-user11/Desktop/100.png100"/>
                    <pic:cNvPicPr>
                      <a:picLocks noChangeAspect="1"/>
                    </pic:cNvPicPr>
                  </pic:nvPicPr>
                  <pic:blipFill>
                    <a:blip r:embed="rId10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45D0D">
      <w:pPr>
        <w:pStyle w:val="3"/>
        <w:rPr>
          <w:rFonts w:hint="eastAsia" w:asciiTheme="majorEastAsia" w:hAnsiTheme="majorEastAsia" w:eastAsiaTheme="majorEastAsia" w:cstheme="majorEastAsia"/>
        </w:rPr>
      </w:pPr>
      <w:bookmarkStart w:id="145" w:name="_Toc15179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6.10.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通过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Type-C数据线保存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打印文件</w:t>
      </w:r>
      <w:bookmarkEnd w:id="145"/>
    </w:p>
    <w:p w14:paraId="6E570994">
      <w:pPr>
        <w:pStyle w:val="16"/>
        <w:keepNext w:val="0"/>
        <w:keepLines w:val="0"/>
        <w:widowControl/>
        <w:numPr>
          <w:ilvl w:val="0"/>
          <w:numId w:val="8"/>
        </w:numPr>
        <w:suppressLineNumbers w:val="0"/>
        <w:spacing w:beforeAutospacing="1" w:afterAutospacing="1"/>
      </w:pPr>
      <w:r>
        <w:t xml:space="preserve">准备一根 </w:t>
      </w:r>
      <w:r>
        <w:rPr>
          <w:rStyle w:val="21"/>
        </w:rPr>
        <w:t>Type-C 数据线</w:t>
      </w:r>
      <w:r>
        <w:t>。</w:t>
      </w:r>
    </w:p>
    <w:p w14:paraId="12C768CB">
      <w:pPr>
        <w:pStyle w:val="16"/>
        <w:keepNext w:val="0"/>
        <w:keepLines w:val="0"/>
        <w:widowControl/>
        <w:numPr>
          <w:ilvl w:val="0"/>
          <w:numId w:val="8"/>
        </w:numPr>
        <w:suppressLineNumbers w:val="0"/>
        <w:spacing w:beforeAutospacing="1" w:afterAutospacing="1"/>
      </w:pPr>
      <w:r>
        <w:t>将数据线连接至电脑和打印机。</w:t>
      </w:r>
    </w:p>
    <w:p w14:paraId="3B5DDB25">
      <w:pPr>
        <w:pStyle w:val="16"/>
        <w:keepNext w:val="0"/>
        <w:keepLines w:val="0"/>
        <w:widowControl/>
        <w:numPr>
          <w:ilvl w:val="0"/>
          <w:numId w:val="8"/>
        </w:numPr>
        <w:suppressLineNumbers w:val="0"/>
        <w:spacing w:beforeAutospacing="1" w:afterAutospacing="1"/>
      </w:pPr>
      <w:r>
        <w:t xml:space="preserve">在软件中点击 </w:t>
      </w:r>
      <w:r>
        <w:rPr>
          <w:rStyle w:val="21"/>
        </w:rPr>
        <w:t>“保存文件”</w:t>
      </w:r>
      <w:r>
        <w:t>，并将切片完成的模型文件</w:t>
      </w:r>
      <w:r>
        <w:rPr>
          <w:rStyle w:val="21"/>
        </w:rPr>
        <w:t>保存至 TF 卡根目录</w:t>
      </w:r>
      <w:r>
        <w:t>（请勿放入文件夹中）。此操作方式与使用 TF 卡读卡器保存文件相同。通过 Type-C 连接时，设备会被识别为一个</w:t>
      </w:r>
      <w:r>
        <w:rPr>
          <w:rStyle w:val="21"/>
        </w:rPr>
        <w:t>外部存储设备（读卡器）</w:t>
      </w:r>
      <w:r>
        <w:t>，因此可直接将文件保存到打印机中的 TF 卡。</w:t>
      </w:r>
    </w:p>
    <w:p w14:paraId="1249FAA7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ind w:leftChars="0"/>
        <w:jc w:val="center"/>
        <w:rPr>
          <w:rFonts w:hint="eastAsia" w:eastAsia="宋体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2979420"/>
            <wp:effectExtent l="0" t="0" r="12065" b="5080"/>
            <wp:docPr id="27" name="图片 27" descr="C:/Users/weedo-user11/Desktop/Screenshot 2025-10-21 143830.pngScreenshot 2025-10-21 14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/Users/weedo-user11/Desktop/Screenshot 2025-10-21 143830.pngScreenshot 2025-10-21 143830"/>
                    <pic:cNvPicPr>
                      <a:picLocks noChangeAspect="1"/>
                    </pic:cNvPicPr>
                  </pic:nvPicPr>
                  <pic:blipFill>
                    <a:blip r:embed="rId155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5070" cy="2980055"/>
            <wp:effectExtent l="0" t="0" r="11430" b="4445"/>
            <wp:docPr id="32" name="图片 32" descr="C:/Users/weedo-user11/Desktop/Scre830.pngScre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/Users/weedo-user11/Desktop/Scre830.pngScre830"/>
                    <pic:cNvPicPr>
                      <a:picLocks noChangeAspect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9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85F7">
      <w:pPr>
        <w:pStyle w:val="16"/>
        <w:keepNext w:val="0"/>
        <w:keepLines w:val="0"/>
        <w:widowControl/>
        <w:numPr>
          <w:ilvl w:val="0"/>
          <w:numId w:val="8"/>
        </w:numPr>
        <w:suppressLineNumbers w:val="0"/>
        <w:spacing w:beforeAutospacing="1" w:afterAutospacing="1"/>
      </w:pPr>
      <w:r>
        <w:t>文件保存完成后，即可开始打印。</w:t>
      </w:r>
    </w:p>
    <w:p w14:paraId="72500BC7">
      <w:pPr>
        <w:rPr>
          <w:rFonts w:hint="eastAsia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33" name="图片 33" descr="C:/Users/weedo-user11/Desktop/1.5.png1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weedo-user11/Desktop/1.5.png1.5"/>
                    <pic:cNvPicPr>
                      <a:picLocks noChangeAspect="1"/>
                    </pic:cNvPicPr>
                  </pic:nvPicPr>
                  <pic:blipFill>
                    <a:blip r:embed="rId15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lang w:bidi="ar"/>
        </w:rPr>
        <w:drawing>
          <wp:inline distT="0" distB="0" distL="114300" distR="114300">
            <wp:extent cx="1800225" cy="1142365"/>
            <wp:effectExtent l="0" t="0" r="3175" b="635"/>
            <wp:docPr id="34" name="图片 34" descr="C:/Users/weedo-user11/Desktop/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/Users/weedo-user11/Desktop/6.png6"/>
                    <pic:cNvPicPr>
                      <a:picLocks noChangeAspect="1"/>
                    </pic:cNvPicPr>
                  </pic:nvPicPr>
                  <pic:blipFill>
                    <a:blip r:embed="rId10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38" name="图片 38" descr="C:/Users/weedo-user11/Desktop/100.png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/Users/weedo-user11/Desktop/100.png100"/>
                    <pic:cNvPicPr>
                      <a:picLocks noChangeAspect="1"/>
                    </pic:cNvPicPr>
                  </pic:nvPicPr>
                  <pic:blipFill>
                    <a:blip r:embed="rId10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6D331">
      <w:pPr>
        <w:pStyle w:val="3"/>
        <w:rPr>
          <w:rFonts w:hint="eastAsia" w:asciiTheme="majorEastAsia" w:hAnsiTheme="majorEastAsia" w:eastAsiaTheme="majorEastAsia" w:cstheme="majorEastAsia"/>
        </w:rPr>
      </w:pPr>
      <w:bookmarkStart w:id="146" w:name="_Toc15613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6.11.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高级参数设置</w:t>
      </w:r>
      <w:bookmarkEnd w:id="146"/>
    </w:p>
    <w:p w14:paraId="00BBCB85">
      <w:pPr>
        <w:widowControl w:val="0"/>
        <w:spacing w:line="400" w:lineRule="exact"/>
        <w:ind w:firstLine="480" w:firstLineChars="200"/>
      </w:pPr>
      <w:r>
        <w:t>本节将介绍切片软件中的</w:t>
      </w:r>
      <w:r>
        <w:rPr>
          <w:rStyle w:val="21"/>
        </w:rPr>
        <w:t>高级参数设置</w:t>
      </w:r>
      <w:r>
        <w:t>。用户可根据模型特性与打印需求，对相关参数进行精细调整，以获得更高的打印精度、更优的表面质量或更合理的材料使用效率。</w:t>
      </w:r>
    </w:p>
    <w:p w14:paraId="17120137">
      <w:pPr>
        <w:widowControl w:val="0"/>
        <w:spacing w:line="400" w:lineRule="exact"/>
        <w:ind w:firstLine="480" w:firstLineChars="200"/>
        <w:rPr>
          <w:rFonts w:hint="eastAsia"/>
          <w:lang w:val="en-US" w:eastAsia="zh-CN"/>
        </w:rPr>
      </w:pPr>
      <w:r>
        <w:t>对于初学者，建议保持</w:t>
      </w:r>
      <w:r>
        <w:rPr>
          <w:rStyle w:val="21"/>
        </w:rPr>
        <w:t>默认参数设置</w:t>
      </w:r>
      <w:r>
        <w:t>，除非有特殊打印需求再进行调整。</w:t>
      </w:r>
    </w:p>
    <w:p w14:paraId="403E9420">
      <w:pPr>
        <w:pStyle w:val="14"/>
        <w:jc w:val="left"/>
        <w:outlineLvl w:val="2"/>
        <w:rPr>
          <w:rFonts w:hint="eastAsia"/>
        </w:rPr>
      </w:pPr>
      <w:bookmarkStart w:id="147" w:name="_Toc12930"/>
      <w:r>
        <w:rPr>
          <w:rFonts w:hint="eastAsia" w:ascii="Times New Roman" w:hAnsi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1.常规</w:t>
      </w:r>
      <w:bookmarkEnd w:id="147"/>
    </w:p>
    <w:p w14:paraId="31E5237B">
      <w:pPr>
        <w:spacing w:after="156" w:line="240" w:lineRule="atLeast"/>
        <w:jc w:val="center"/>
        <w:rPr>
          <w:rFonts w:cs="Times New Roman"/>
        </w:rPr>
      </w:pPr>
      <w:bookmarkStart w:id="148" w:name="_Toc28542"/>
      <w:bookmarkStart w:id="149" w:name="_Toc1685"/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824605" cy="2980055"/>
            <wp:effectExtent l="0" t="0" r="10795" b="4445"/>
            <wp:docPr id="139" name="图片 139" descr="E:/111111111111/25.tina2C/Tina2C国内/素材/Screenshot 2025-10-21 153049.pngScreenshot 2025-10-21 153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E:/111111111111/25.tina2C/Tina2C国内/素材/Screenshot 2025-10-21 153049.pngScreenshot 2025-10-21 153049"/>
                    <pic:cNvPicPr>
                      <a:picLocks noChangeAspect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4718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CAB64">
      <w:pPr>
        <w:pStyle w:val="16"/>
        <w:keepNext w:val="0"/>
        <w:keepLines w:val="0"/>
        <w:widowControl/>
        <w:numPr>
          <w:ilvl w:val="0"/>
          <w:numId w:val="9"/>
        </w:numPr>
        <w:suppressLineNumbers w:val="0"/>
        <w:spacing w:beforeAutospacing="1" w:afterAutospacing="1"/>
        <w:rPr>
          <w:rFonts w:hint="eastAsia" w:cs="Times New Roman"/>
          <w:b/>
          <w:bCs/>
          <w:sz w:val="28"/>
          <w:szCs w:val="28"/>
        </w:rPr>
      </w:pPr>
      <w:r>
        <w:rPr>
          <w:rFonts w:hint="eastAsia"/>
          <w:lang w:val="en-US" w:eastAsia="zh-CN"/>
        </w:rPr>
        <w:t>层和轮廓</w:t>
      </w:r>
    </w:p>
    <w:p w14:paraId="5FE8A7C2">
      <w:pPr>
        <w:numPr>
          <w:ilvl w:val="0"/>
          <w:numId w:val="0"/>
        </w:numPr>
        <w:spacing w:after="156" w:line="240" w:lineRule="atLeast"/>
        <w:jc w:val="center"/>
        <w:rPr>
          <w:rFonts w:hint="eastAsia" w:cs="Times New Roman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824605" cy="3567430"/>
            <wp:effectExtent l="0" t="0" r="10795" b="1270"/>
            <wp:docPr id="140" name="图片 140" descr="E:/111111111111/25.tina2C/Tina2C国内/素材/Screenshot 2025-10-21 153107.pngScreenshot 2025-10-21 153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E:/111111111111/25.tina2C/Tina2C国内/素材/Screenshot 2025-10-21 153107.pngScreenshot 2025-10-21 153107"/>
                    <pic:cNvPicPr>
                      <a:picLocks noChangeAspect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4605" cy="35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7746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</w:rPr>
        <w:t>层高</w:t>
      </w:r>
      <w:r>
        <w:rPr>
          <w:rStyle w:val="21"/>
          <w:rFonts w:hint="eastAsia"/>
          <w:lang w:val="en-US" w:eastAsia="zh-CN"/>
        </w:rPr>
        <w:t>度</w:t>
      </w:r>
      <w:r>
        <w:br w:type="textWrapping"/>
      </w:r>
      <w:r>
        <w:t>决定每一打印层的厚度。层高越小，打印的细节越精细、表面越光滑，但打印时间也会相应增加。</w:t>
      </w:r>
    </w:p>
    <w:p w14:paraId="682C11BB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垂直外壳</w:t>
      </w:r>
      <w:r>
        <w:br w:type="textWrapping"/>
      </w:r>
      <w:r>
        <w:rPr>
          <w:rFonts w:ascii="宋体" w:hAnsi="宋体" w:eastAsia="宋体" w:cs="宋体"/>
          <w:sz w:val="24"/>
          <w:szCs w:val="24"/>
        </w:rPr>
        <w:t>设置模型垂直方向外层的数量。增加外壳数量可提高模型的强度和耐用性。</w:t>
      </w:r>
    </w:p>
    <w:p w14:paraId="705237B2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水平外壳</w:t>
      </w:r>
      <w:r>
        <w:br w:type="textWrapping"/>
      </w:r>
      <w:r>
        <w:rPr>
          <w:rFonts w:ascii="宋体" w:hAnsi="宋体" w:eastAsia="宋体" w:cs="宋体"/>
          <w:sz w:val="24"/>
          <w:szCs w:val="24"/>
        </w:rPr>
        <w:t>设置模型上下表面的实心层数量。更多顶层可使模型上表面更加平整，更多底层可增强与打印平台的附着力，保证底部稳固。</w:t>
      </w:r>
    </w:p>
    <w:p w14:paraId="0EF99F59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高级-接缝位置</w:t>
      </w:r>
      <w:r>
        <w:br w:type="textWrapping"/>
      </w:r>
      <w:r>
        <w:rPr>
          <w:rFonts w:ascii="宋体" w:hAnsi="宋体" w:eastAsia="宋体" w:cs="宋体"/>
          <w:sz w:val="24"/>
          <w:szCs w:val="24"/>
        </w:rPr>
        <w:t>控制每层开始打印的接缝位置。合理设置接缝位置可减少外观瑕疵，使模型表面更美观。</w:t>
      </w:r>
    </w:p>
    <w:p w14:paraId="71317C47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模糊皮肤</w:t>
      </w:r>
      <w:r>
        <w:br w:type="textWrapping"/>
      </w:r>
      <w:r>
        <w:rPr>
          <w:rFonts w:ascii="宋体" w:hAnsi="宋体" w:eastAsia="宋体" w:cs="宋体"/>
          <w:sz w:val="24"/>
          <w:szCs w:val="24"/>
        </w:rPr>
        <w:t>用于平滑模型表面细微的层线，使打印件外观更加光滑。适度调整可改善视觉效果，但过度可能影响尺寸精度。</w:t>
      </w:r>
    </w:p>
    <w:p w14:paraId="381BB679">
      <w:pPr>
        <w:pStyle w:val="16"/>
        <w:keepNext w:val="0"/>
        <w:keepLines w:val="0"/>
        <w:widowControl/>
        <w:numPr>
          <w:ilvl w:val="0"/>
          <w:numId w:val="9"/>
        </w:numPr>
        <w:suppressLineNumbers w:val="0"/>
        <w:spacing w:beforeAutospacing="1" w:afterAutospacing="1"/>
        <w:rPr>
          <w:rFonts w:hint="eastAsia" w:cs="Times New Roman"/>
          <w:b/>
          <w:bCs/>
          <w:sz w:val="28"/>
          <w:szCs w:val="28"/>
        </w:rPr>
      </w:pPr>
      <w:r>
        <w:rPr>
          <w:rFonts w:hint="eastAsia"/>
          <w:lang w:val="en-US" w:eastAsia="zh-CN"/>
        </w:rPr>
        <w:t>填充</w:t>
      </w:r>
    </w:p>
    <w:p w14:paraId="33090C6B">
      <w:pPr>
        <w:numPr>
          <w:ilvl w:val="0"/>
          <w:numId w:val="0"/>
        </w:numPr>
        <w:spacing w:after="156" w:line="240" w:lineRule="atLeast"/>
        <w:jc w:val="center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400040" cy="1547495"/>
            <wp:effectExtent l="0" t="0" r="10160" b="1905"/>
            <wp:docPr id="18" name="图片 18" descr="Screenshot 2025-10-21 15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creenshot 2025-10-21 153117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D3CB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ascii="宋体" w:hAnsi="宋体" w:eastAsia="宋体" w:cs="宋体"/>
          <w:sz w:val="24"/>
          <w:szCs w:val="24"/>
        </w:rPr>
        <w:t>填充方式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可选择的填充图案包括：直线（Lines）、网格（Grid）、三角形（Triangles）、之字形（Zig Zag）、同心圆（Concentric）、交叉（Cross）、八面体（Octet）。下方示意图显示各种填充效果。</w:t>
      </w:r>
    </w:p>
    <w:tbl>
      <w:tblPr>
        <w:tblStyle w:val="19"/>
        <w:tblW w:w="9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675"/>
      </w:tblGrid>
      <w:tr w14:paraId="0A53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350" w:type="dxa"/>
            <w:gridSpan w:val="2"/>
            <w:vAlign w:val="center"/>
          </w:tcPr>
          <w:p w14:paraId="395D5D33">
            <w:pPr>
              <w:widowControl w:val="0"/>
              <w:spacing w:after="156"/>
              <w:jc w:val="both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填充图案</w:t>
            </w:r>
          </w:p>
        </w:tc>
      </w:tr>
      <w:tr w14:paraId="016B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4" w:hRule="atLeast"/>
        </w:trPr>
        <w:tc>
          <w:tcPr>
            <w:tcW w:w="4675" w:type="dxa"/>
            <w:vAlign w:val="center"/>
          </w:tcPr>
          <w:p w14:paraId="680F025A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727835"/>
                  <wp:effectExtent l="0" t="0" r="0" b="12065"/>
                  <wp:docPr id="6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728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Align w:val="center"/>
          </w:tcPr>
          <w:p w14:paraId="19A25776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709420"/>
                  <wp:effectExtent l="0" t="0" r="0" b="5080"/>
                  <wp:docPr id="1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70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04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vAlign w:val="center"/>
          </w:tcPr>
          <w:p w14:paraId="4A947B17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直线</w:t>
            </w:r>
          </w:p>
        </w:tc>
        <w:tc>
          <w:tcPr>
            <w:tcW w:w="4675" w:type="dxa"/>
            <w:vAlign w:val="center"/>
          </w:tcPr>
          <w:p w14:paraId="02B3E703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网格</w:t>
            </w:r>
          </w:p>
        </w:tc>
      </w:tr>
      <w:tr w14:paraId="5076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3" w:hRule="atLeast"/>
        </w:trPr>
        <w:tc>
          <w:tcPr>
            <w:tcW w:w="4675" w:type="dxa"/>
            <w:vAlign w:val="center"/>
          </w:tcPr>
          <w:p w14:paraId="61DB07C9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755140"/>
                  <wp:effectExtent l="0" t="0" r="0" b="10160"/>
                  <wp:docPr id="13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75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Align w:val="center"/>
          </w:tcPr>
          <w:p w14:paraId="521ED040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270635"/>
                  <wp:effectExtent l="0" t="0" r="0" b="12065"/>
                  <wp:docPr id="11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7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82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vAlign w:val="center"/>
          </w:tcPr>
          <w:p w14:paraId="5BD561F1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三角形</w:t>
            </w:r>
          </w:p>
        </w:tc>
        <w:tc>
          <w:tcPr>
            <w:tcW w:w="4675" w:type="dxa"/>
            <w:vAlign w:val="center"/>
          </w:tcPr>
          <w:p w14:paraId="20963018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之字形</w:t>
            </w:r>
          </w:p>
        </w:tc>
      </w:tr>
      <w:tr w14:paraId="7826C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4675" w:type="dxa"/>
            <w:vAlign w:val="center"/>
          </w:tcPr>
          <w:p w14:paraId="53B6A5B2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252220"/>
                  <wp:effectExtent l="0" t="0" r="0" b="5080"/>
                  <wp:docPr id="11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52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vAlign w:val="center"/>
          </w:tcPr>
          <w:p w14:paraId="2B4F262A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270635"/>
                  <wp:effectExtent l="0" t="0" r="0" b="12065"/>
                  <wp:docPr id="1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7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61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vAlign w:val="center"/>
          </w:tcPr>
          <w:p w14:paraId="6AED199B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同心圆</w:t>
            </w:r>
          </w:p>
        </w:tc>
        <w:tc>
          <w:tcPr>
            <w:tcW w:w="4675" w:type="dxa"/>
            <w:vAlign w:val="center"/>
          </w:tcPr>
          <w:p w14:paraId="7268D6FA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交叉</w:t>
            </w:r>
          </w:p>
        </w:tc>
      </w:tr>
      <w:tr w14:paraId="2981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9350" w:type="dxa"/>
            <w:gridSpan w:val="2"/>
            <w:vAlign w:val="center"/>
          </w:tcPr>
          <w:p w14:paraId="560B137D">
            <w:pPr>
              <w:widowControl w:val="0"/>
              <w:spacing w:after="156" w:line="240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828800" cy="1270635"/>
                  <wp:effectExtent l="0" t="0" r="0" b="12065"/>
                  <wp:docPr id="12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7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14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2"/>
            <w:vAlign w:val="center"/>
          </w:tcPr>
          <w:p w14:paraId="077B249E">
            <w:pPr>
              <w:widowControl w:val="0"/>
              <w:spacing w:after="156" w:line="240" w:lineRule="atLeast"/>
              <w:jc w:val="center"/>
              <w:rPr>
                <w:rFonts w:cs="Times New Roman"/>
                <w:b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八面体</w:t>
            </w:r>
          </w:p>
        </w:tc>
      </w:tr>
    </w:tbl>
    <w:p w14:paraId="724FB30D">
      <w:pPr>
        <w:keepNext w:val="0"/>
        <w:keepLines w:val="0"/>
        <w:widowControl/>
        <w:suppressLineNumbers w:val="0"/>
        <w:jc w:val="center"/>
      </w:pPr>
    </w:p>
    <w:p w14:paraId="405BD89A">
      <w:pPr>
        <w:pStyle w:val="16"/>
        <w:keepNext w:val="0"/>
        <w:keepLines w:val="0"/>
        <w:widowControl/>
        <w:numPr>
          <w:ilvl w:val="0"/>
          <w:numId w:val="9"/>
        </w:numPr>
        <w:suppressLineNumbers w:val="0"/>
        <w:spacing w:beforeAutospacing="1" w:afterAutospacing="1"/>
        <w:rPr>
          <w:rFonts w:hint="eastAsia" w:cs="Times New Roman"/>
          <w:b/>
          <w:bCs/>
          <w:sz w:val="28"/>
          <w:szCs w:val="28"/>
        </w:rPr>
      </w:pPr>
      <w:r>
        <w:rPr>
          <w:rFonts w:hint="eastAsia"/>
          <w:lang w:val="en-US" w:eastAsia="zh-CN"/>
        </w:rPr>
        <w:t>线圈和裙边</w:t>
      </w:r>
    </w:p>
    <w:p w14:paraId="781D3BC0">
      <w:pPr>
        <w:numPr>
          <w:ilvl w:val="0"/>
          <w:numId w:val="0"/>
        </w:numPr>
        <w:spacing w:after="156" w:line="240" w:lineRule="atLeast"/>
        <w:jc w:val="center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400040" cy="2163445"/>
            <wp:effectExtent l="0" t="0" r="10160" b="8255"/>
            <wp:docPr id="39" name="图片 39" descr="E:/111111111111/25.tina2C/Tina2C国内/素材/Screenshot 2025-10-21 153123.pngScreenshot 2025-10-21 15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E:/111111111111/25.tina2C/Tina2C国内/素材/Screenshot 2025-10-21 153123.pngScreenshot 2025-10-21 153123"/>
                    <pic:cNvPicPr>
                      <a:picLocks noChangeAspect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053B8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线圈</w:t>
      </w:r>
      <w:r>
        <w:br w:type="textWrapping"/>
      </w:r>
      <w:r>
        <w:t>在模型周围打印的一组线条，但不与模型接触。主要作用是预热喷嘴（Priming）并检查打印平台的附着情况，为正式打印做好准备。</w:t>
      </w:r>
    </w:p>
    <w:p w14:paraId="3DD45DA2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eastAsia"/>
          <w:lang w:val="en-US" w:eastAsia="zh-CN"/>
        </w:rPr>
        <w:t>裙边</w:t>
      </w:r>
      <w:r>
        <w:br w:type="textWrapping"/>
      </w:r>
      <w:r>
        <w:t>在模型底部周围增加几圈额外的材料，以增强附着力。尤其适用于接触面积小或容易翘曲的打印件。</w:t>
      </w:r>
    </w:p>
    <w:p w14:paraId="345F97BB">
      <w:pPr>
        <w:pStyle w:val="16"/>
        <w:keepNext w:val="0"/>
        <w:keepLines w:val="0"/>
        <w:widowControl/>
        <w:numPr>
          <w:ilvl w:val="0"/>
          <w:numId w:val="9"/>
        </w:numPr>
        <w:suppressLineNumbers w:val="0"/>
        <w:spacing w:beforeAutospacing="1" w:afterAutospacing="1"/>
        <w:rPr>
          <w:rFonts w:hint="eastAsia" w:cs="Times New Roman"/>
          <w:b/>
          <w:bCs/>
          <w:sz w:val="28"/>
          <w:szCs w:val="28"/>
        </w:rPr>
      </w:pPr>
      <w:r>
        <w:rPr>
          <w:rFonts w:hint="eastAsia"/>
          <w:lang w:val="en-US" w:eastAsia="zh-CN"/>
        </w:rPr>
        <w:t>支撑材料</w:t>
      </w:r>
    </w:p>
    <w:p w14:paraId="5BE1704C">
      <w:pPr>
        <w:numPr>
          <w:ilvl w:val="0"/>
          <w:numId w:val="0"/>
        </w:numPr>
        <w:spacing w:after="156" w:line="240" w:lineRule="atLeast"/>
        <w:jc w:val="center"/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400040" cy="4232275"/>
            <wp:effectExtent l="0" t="0" r="10160" b="9525"/>
            <wp:docPr id="48" name="图片 48" descr="E:/111111111111/25.tina2C/Tina2C国内/素材/Screenshot 2025-10-21 153139.pngScreenshot 2025-10-21 153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E:/111111111111/25.tina2C/Tina2C国内/素材/Screenshot 2025-10-21 153139.pngScreenshot 2025-10-21 153139"/>
                    <pic:cNvPicPr>
                      <a:picLocks noChangeAspect="1"/>
                    </pic:cNvPicPr>
                  </pic:nvPicPr>
                  <pic:blipFill>
                    <a:blip r:embed="rId168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41941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/>
          <w:lang w:val="en-US" w:eastAsia="zh-CN"/>
        </w:rPr>
        <w:t>支撑材料 — 悬垂阈值</w:t>
      </w:r>
    </w:p>
    <w:p w14:paraId="70F7C50A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此设置用于定义模型悬垂部分开始生成支撑的角度。例如，将阈值设置为 45° 时，任何超过该角度的模型部分将在下方生成支撑结构，从而有效防止打印过程中出现下垂或塌陷。</w:t>
      </w:r>
    </w:p>
    <w:p w14:paraId="7BB2E89E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default"/>
          <w:b/>
          <w:bCs/>
          <w:lang w:val="en-US" w:eastAsia="zh-CN"/>
        </w:rPr>
        <w:t>衬垫（筏板）</w:t>
      </w:r>
    </w:p>
    <w:p w14:paraId="3DC8BA15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衬垫用于为模型提供稳定的打印基础，并改善模型与打印平台的附着力。</w:t>
      </w:r>
    </w:p>
    <w:p w14:paraId="04A01C25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color w:val="FF0000"/>
          <w:lang w:val="en-US" w:eastAsia="zh-CN"/>
        </w:rPr>
      </w:pPr>
      <w:r>
        <w:rPr>
          <w:rFonts w:hint="default"/>
          <w:color w:val="FF0000"/>
          <w:lang w:val="en-US" w:eastAsia="zh-CN"/>
        </w:rPr>
        <w:t>衬垫层数：设置底座衬垫的打印层数。将“筏层”从 0 改为 4，即可启用衬垫。</w:t>
      </w:r>
    </w:p>
    <w:p w14:paraId="05F799FD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衬垫-筏板接触 Z 距离：控制底座与模型之间的垂直间距，确保底座既稳固又便于在打印完成后拆除。</w:t>
      </w:r>
    </w:p>
    <w:p w14:paraId="30914462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筏式扩展：控制底座在水平方向上相对于模型的扩展范围。适当的扩展可以增强平台附着力和打印稳定性，尤其适用于底面积较小或结构复杂的模型。</w:t>
      </w:r>
    </w:p>
    <w:p w14:paraId="497CE553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default"/>
          <w:b/>
          <w:bCs/>
          <w:lang w:val="en-US" w:eastAsia="zh-CN"/>
        </w:rPr>
        <w:t>支撑材料和底座选项</w:t>
      </w:r>
    </w:p>
    <w:p w14:paraId="05E7A496">
      <w:pPr>
        <w:pStyle w:val="16"/>
        <w:keepNext w:val="0"/>
        <w:keepLines w:val="0"/>
        <w:widowControl/>
        <w:suppressLineNumbers w:val="0"/>
        <w:spacing w:beforeAutospacing="1" w:afterAutospacing="1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用户可根据模型的形状和打印需求，自行选择支撑类型和底座设置，以获得最佳打印效果。</w:t>
      </w:r>
    </w:p>
    <w:p w14:paraId="6328D1EA">
      <w:pPr>
        <w:pStyle w:val="16"/>
        <w:keepNext w:val="0"/>
        <w:keepLines w:val="0"/>
        <w:widowControl/>
        <w:numPr>
          <w:ilvl w:val="0"/>
          <w:numId w:val="9"/>
        </w:numPr>
        <w:suppressLineNumbers w:val="0"/>
        <w:spacing w:beforeAutospacing="1" w:afterAutospacing="1"/>
        <w:rPr>
          <w:rFonts w:hint="eastAsia" w:cs="Times New Roman"/>
          <w:b/>
          <w:bCs/>
          <w:sz w:val="28"/>
          <w:szCs w:val="28"/>
        </w:rPr>
      </w:pPr>
      <w:r>
        <w:rPr>
          <w:rFonts w:hint="eastAsia"/>
          <w:lang w:val="en-US" w:eastAsia="zh-CN"/>
        </w:rPr>
        <w:t>速度</w:t>
      </w:r>
    </w:p>
    <w:p w14:paraId="6A52D0E1">
      <w:pPr>
        <w:numPr>
          <w:ilvl w:val="0"/>
          <w:numId w:val="0"/>
        </w:numPr>
        <w:spacing w:after="156" w:line="240" w:lineRule="atLeast"/>
        <w:jc w:val="center"/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400040" cy="4034155"/>
            <wp:effectExtent l="0" t="0" r="10160" b="4445"/>
            <wp:docPr id="7" name="图片 7" descr="E:/111111111111/25.tina2C/Tina2C国内/素材/Screenshot 2025-10-21 153234.pngScreenshot 2025-10-21 15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/111111111111/25.tina2C/Tina2C国内/素材/Screenshot 2025-10-21 153234.pngScreenshot 2025-10-21 153234"/>
                    <pic:cNvPicPr>
                      <a:picLocks noChangeAspect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A9A9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外层轮廓速度</w:t>
      </w:r>
    </w:p>
    <w:p w14:paraId="5578D407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：控制打印模型外层轮廓（即外墙）时喷头的移动速度。</w:t>
      </w:r>
      <w:r>
        <w:br w:type="textWrapping"/>
      </w:r>
      <w:r>
        <w:rPr>
          <w:rStyle w:val="21"/>
        </w:rPr>
        <w:t>典型值</w:t>
      </w:r>
      <w:r>
        <w:t>：30–50 mm/s。</w:t>
      </w:r>
      <w:r>
        <w:br w:type="textWrapping"/>
      </w:r>
      <w:r>
        <w:rPr>
          <w:rStyle w:val="21"/>
        </w:rPr>
        <w:t>说明</w:t>
      </w:r>
      <w:r>
        <w:t>：速度较慢可以提高外墙质量，使表面更光滑，但打印时间会增加。</w:t>
      </w:r>
    </w:p>
    <w:p w14:paraId="4161F52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小轮廓速度</w:t>
      </w:r>
    </w:p>
    <w:p w14:paraId="3EEB0F13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：用于打印模型中较小或狭窄的轮廓区域，通常宽度比一般轮廓窄。</w:t>
      </w:r>
      <w:r>
        <w:br w:type="textWrapping"/>
      </w:r>
      <w:r>
        <w:rPr>
          <w:rStyle w:val="21"/>
        </w:rPr>
        <w:t>典型值</w:t>
      </w:r>
      <w:r>
        <w:t>：15–30 mm/s。</w:t>
      </w:r>
      <w:r>
        <w:br w:type="textWrapping"/>
      </w:r>
      <w:r>
        <w:rPr>
          <w:rStyle w:val="21"/>
        </w:rPr>
        <w:t>说明</w:t>
      </w:r>
      <w:r>
        <w:t>：速度通常低于标准外轮廓，以保证精细细节的精度和打印质量。</w:t>
      </w:r>
    </w:p>
    <w:p w14:paraId="7A6CF99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外部轮廓速度</w:t>
      </w:r>
    </w:p>
    <w:p w14:paraId="4AD5DBDC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：用于打印模型最外层的外墙。</w:t>
      </w:r>
      <w:r>
        <w:br w:type="textWrapping"/>
      </w:r>
      <w:r>
        <w:rPr>
          <w:rStyle w:val="21"/>
        </w:rPr>
        <w:t>典型值</w:t>
      </w:r>
      <w:r>
        <w:t>：20–40 mm/s。</w:t>
      </w:r>
      <w:r>
        <w:br w:type="textWrapping"/>
      </w:r>
      <w:r>
        <w:rPr>
          <w:rStyle w:val="21"/>
        </w:rPr>
        <w:t>说明</w:t>
      </w:r>
      <w:r>
        <w:t>：降低外部轮廓速度可改善模型外观表面光滑度。</w:t>
      </w:r>
    </w:p>
    <w:p w14:paraId="4B99D35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填充速度</w:t>
      </w:r>
    </w:p>
    <w:p w14:paraId="38E3B45E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：控制打印模型内部填充结构时的速度。填充层用于形成模型内部支撑结构。</w:t>
      </w:r>
      <w:r>
        <w:br w:type="textWrapping"/>
      </w:r>
      <w:r>
        <w:rPr>
          <w:rStyle w:val="21"/>
        </w:rPr>
        <w:t>典型值</w:t>
      </w:r>
      <w:r>
        <w:t>：40–80 mm/s。</w:t>
      </w:r>
      <w:r>
        <w:br w:type="textWrapping"/>
      </w:r>
      <w:r>
        <w:rPr>
          <w:rStyle w:val="21"/>
        </w:rPr>
        <w:t>说明</w:t>
      </w:r>
      <w:r>
        <w:t>：速度较快可缩短打印时间，但可能影响内部结构的质量和强度。</w:t>
      </w:r>
    </w:p>
    <w:p w14:paraId="1ABE9FA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实心填充速度</w:t>
      </w:r>
    </w:p>
    <w:p w14:paraId="109BE6A2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：用于打印需要密实填充的区域，如底层或顶部层。</w:t>
      </w:r>
      <w:r>
        <w:br w:type="textWrapping"/>
      </w:r>
      <w:r>
        <w:rPr>
          <w:rStyle w:val="21"/>
        </w:rPr>
        <w:t>典型值</w:t>
      </w:r>
      <w:r>
        <w:t>：30–50 mm/s。</w:t>
      </w:r>
      <w:r>
        <w:br w:type="textWrapping"/>
      </w:r>
      <w:r>
        <w:rPr>
          <w:rStyle w:val="21"/>
        </w:rPr>
        <w:t>说明</w:t>
      </w:r>
      <w:r>
        <w:t>：通常比普通填充速度慢，以确保填充均匀、附着力良好。</w:t>
      </w:r>
    </w:p>
    <w:p w14:paraId="1424734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顶层实心填充速度</w:t>
      </w:r>
    </w:p>
    <w:p w14:paraId="3F9C933D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：专用于模型顶部的实心填充层，以保证顶部平滑和坚固。</w:t>
      </w:r>
      <w:r>
        <w:br w:type="textWrapping"/>
      </w:r>
      <w:r>
        <w:rPr>
          <w:rStyle w:val="21"/>
        </w:rPr>
        <w:t>典型值</w:t>
      </w:r>
      <w:r>
        <w:t>：20–40 mm/s。</w:t>
      </w:r>
      <w:r>
        <w:br w:type="textWrapping"/>
      </w:r>
      <w:r>
        <w:rPr>
          <w:rStyle w:val="21"/>
        </w:rPr>
        <w:t>说明</w:t>
      </w:r>
      <w:r>
        <w:t>：速度较慢可改善顶部表面质量。</w:t>
      </w:r>
    </w:p>
    <w:p w14:paraId="570911E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支撑材料速度</w:t>
      </w:r>
    </w:p>
    <w:p w14:paraId="4FD0BCB3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：控制打印支撑结构时喷头的移动速度，支撑用于防止悬垂并提供复杂几何结构的稳定性。</w:t>
      </w:r>
      <w:r>
        <w:br w:type="textWrapping"/>
      </w:r>
      <w:r>
        <w:rPr>
          <w:rStyle w:val="21"/>
        </w:rPr>
        <w:t>典型值</w:t>
      </w:r>
      <w:r>
        <w:t>：20–40 mm/s。</w:t>
      </w:r>
      <w:r>
        <w:br w:type="textWrapping"/>
      </w:r>
      <w:r>
        <w:rPr>
          <w:rStyle w:val="21"/>
        </w:rPr>
        <w:t>说明</w:t>
      </w:r>
      <w:r>
        <w:t>：减慢速度可提高支撑结构的质量和可靠性。</w:t>
      </w:r>
    </w:p>
    <w:p w14:paraId="4491DEA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支撑界面速度</w:t>
      </w:r>
    </w:p>
    <w:p w14:paraId="1029FF5D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：用于支撑结构与模型之间的接口层，提供模型底部更平滑的表面。</w:t>
      </w:r>
      <w:r>
        <w:br w:type="textWrapping"/>
      </w:r>
      <w:r>
        <w:rPr>
          <w:rStyle w:val="21"/>
        </w:rPr>
        <w:t>典型值</w:t>
      </w:r>
      <w:r>
        <w:t>：20–30 mm/s。</w:t>
      </w:r>
      <w:r>
        <w:br w:type="textWrapping"/>
      </w:r>
      <w:r>
        <w:rPr>
          <w:rStyle w:val="21"/>
        </w:rPr>
        <w:t>说明</w:t>
      </w:r>
      <w:r>
        <w:t>：通常低于支撑材料速度，以确保接口层质量良好。</w:t>
      </w:r>
    </w:p>
    <w:p w14:paraId="08957B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筏板材料速度</w:t>
      </w:r>
    </w:p>
    <w:p w14:paraId="53C1E483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：控制打印模型底座筏板时的速度，筏板用于增强附着力和稳定性。</w:t>
      </w:r>
      <w:r>
        <w:br w:type="textWrapping"/>
      </w:r>
      <w:r>
        <w:rPr>
          <w:rStyle w:val="21"/>
        </w:rPr>
        <w:t>典型值</w:t>
      </w:r>
      <w:r>
        <w:t>：20–40 mm/s。</w:t>
      </w:r>
      <w:r>
        <w:br w:type="textWrapping"/>
      </w:r>
      <w:r>
        <w:rPr>
          <w:rStyle w:val="21"/>
        </w:rPr>
        <w:t>说明</w:t>
      </w:r>
      <w:r>
        <w:t>：减慢筏板速度可提高与打印平台的附着力，形成稳定的基础。</w:t>
      </w:r>
    </w:p>
    <w:p w14:paraId="54FCEC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筏板界面速度</w:t>
      </w:r>
    </w:p>
    <w:p w14:paraId="63803629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：用于筏板与模型之间的接口层，使模型底部表面更平滑。</w:t>
      </w:r>
      <w:r>
        <w:br w:type="textWrapping"/>
      </w:r>
      <w:r>
        <w:rPr>
          <w:rStyle w:val="21"/>
        </w:rPr>
        <w:t>典型值</w:t>
      </w:r>
      <w:r>
        <w:t>：15–30 mm/s。</w:t>
      </w:r>
      <w:r>
        <w:br w:type="textWrapping"/>
      </w:r>
      <w:r>
        <w:rPr>
          <w:rStyle w:val="21"/>
        </w:rPr>
        <w:t>说明</w:t>
      </w:r>
      <w:r>
        <w:t>：减慢接口层速度有助于提升模型底部表面质量。</w:t>
      </w:r>
    </w:p>
    <w:p w14:paraId="4D8491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桥接速度</w:t>
      </w:r>
    </w:p>
    <w:p w14:paraId="6CA9C207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：控制打印桥接结构时的喷头移动速度。桥接是模型中水平或近水平跨越的区域，需要精细处理以防下垂或塌陷。</w:t>
      </w:r>
      <w:r>
        <w:br w:type="textWrapping"/>
      </w:r>
      <w:r>
        <w:rPr>
          <w:rStyle w:val="21"/>
        </w:rPr>
        <w:t>典型值</w:t>
      </w:r>
      <w:r>
        <w:t>：20–40 mm/s。</w:t>
      </w:r>
      <w:r>
        <w:br w:type="textWrapping"/>
      </w:r>
      <w:r>
        <w:rPr>
          <w:rStyle w:val="21"/>
        </w:rPr>
        <w:t>说明</w:t>
      </w:r>
      <w:r>
        <w:t>：减慢桥接速度可提高打印质量，减少下垂或拉丝现象，但可能增加总打印时间。</w:t>
      </w:r>
    </w:p>
    <w:p w14:paraId="27E590D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Style w:val="21"/>
          <w:rFonts w:hint="default" w:ascii="Times New Roman" w:hAnsi="Times New Roman" w:eastAsia="宋体" w:cs="Times New Roman"/>
          <w:b/>
          <w:kern w:val="2"/>
          <w:sz w:val="24"/>
          <w:szCs w:val="22"/>
          <w:lang w:val="en-US" w:eastAsia="zh-CN" w:bidi="ar-SA"/>
        </w:rPr>
        <w:t>间隙填充速度</w:t>
      </w:r>
    </w:p>
    <w:p w14:paraId="1C5ED6AB"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textAlignment w:val="auto"/>
      </w:pPr>
      <w:r>
        <w:rPr>
          <w:rStyle w:val="21"/>
        </w:rPr>
        <w:t>定义</w:t>
      </w:r>
      <w:r>
        <w:t>：控制打印模型小间隙或未填充区域时的速度，通常用于最后一层填补孔洞或缝隙。</w:t>
      </w:r>
      <w:r>
        <w:br w:type="textWrapping"/>
      </w:r>
      <w:r>
        <w:rPr>
          <w:rStyle w:val="21"/>
        </w:rPr>
        <w:t>典型值</w:t>
      </w:r>
      <w:r>
        <w:t>：30–50 mm/s。</w:t>
      </w:r>
      <w:r>
        <w:br w:type="textWrapping"/>
      </w:r>
      <w:r>
        <w:rPr>
          <w:rStyle w:val="21"/>
        </w:rPr>
        <w:t>说明</w:t>
      </w:r>
      <w:r>
        <w:t>：间隙填充速度通常高于其他精细区域设置，以确保完整填充，同时兼顾打印效率。</w:t>
      </w:r>
    </w:p>
    <w:p w14:paraId="47CF2A93">
      <w:pPr>
        <w:spacing w:after="156" w:line="0" w:lineRule="atLeast"/>
        <w:jc w:val="both"/>
      </w:pPr>
    </w:p>
    <w:p w14:paraId="6D2928CC">
      <w:pPr>
        <w:spacing w:after="156" w:line="0" w:lineRule="atLeast"/>
        <w:jc w:val="both"/>
      </w:pPr>
    </w:p>
    <w:p w14:paraId="1DB82C83">
      <w:pPr>
        <w:pStyle w:val="14"/>
        <w:jc w:val="left"/>
        <w:outlineLvl w:val="2"/>
        <w:rPr>
          <w:rFonts w:hint="default"/>
          <w:lang w:val="en-US"/>
        </w:rPr>
      </w:pPr>
      <w:bookmarkStart w:id="150" w:name="_Toc12308"/>
      <w:r>
        <w:rPr>
          <w:rFonts w:hint="eastAsia" w:ascii="Times New Roman" w:hAnsi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2.耗材</w:t>
      </w:r>
      <w:bookmarkEnd w:id="150"/>
    </w:p>
    <w:p w14:paraId="12AEA9D3">
      <w:pPr>
        <w:spacing w:after="156" w:line="240" w:lineRule="atLeast"/>
        <w:jc w:val="center"/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5400040" cy="3434080"/>
            <wp:effectExtent l="0" t="0" r="10160" b="7620"/>
            <wp:docPr id="50" name="图片 50" descr="E:/111111111111/25.tina2C/Tina2C国内/素材/Screenshot 2025-10-21 153247.pngScreenshot 2025-10-21 153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E:/111111111111/25.tina2C/Tina2C国内/素材/Screenshot 2025-10-21 153247.pngScreenshot 2025-10-21 153247"/>
                    <pic:cNvPicPr>
                      <a:picLocks noChangeAspect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D6EA5">
      <w:pPr>
        <w:spacing w:after="156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耗材直径：固定为 1.75 mm</w:t>
      </w:r>
    </w:p>
    <w:p w14:paraId="205B61E4">
      <w:pPr>
        <w:spacing w:after="156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可调温度：可调节喷嘴温度，PLA 的打印温度范围通常在 190~230°C。不同类型或品牌的 PLA 最佳打印温度可能有所差异，请根据实际效果进行调整，并同时考虑环境温度。</w:t>
      </w:r>
    </w:p>
    <w:p w14:paraId="6D876884">
      <w:pPr>
        <w:spacing w:after="156" w:line="240" w:lineRule="atLeast"/>
        <w:jc w:val="both"/>
        <w:rPr>
          <w:rFonts w:hint="eastAsia" w:cs="Times New Roman"/>
          <w:lang w:val="en-US" w:eastAsia="zh-C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适用环境温度：15~25°C</w:t>
      </w:r>
      <w:r>
        <w:rPr>
          <w:rFonts w:hint="eastAsia" w:cs="Times New Roman"/>
          <w:lang w:val="en-US" w:eastAsia="zh-CN"/>
        </w:rPr>
        <w:t xml:space="preserve"> </w:t>
      </w:r>
    </w:p>
    <w:p w14:paraId="2B82EFCD">
      <w:pPr>
        <w:spacing w:after="156" w:line="240" w:lineRule="atLeast"/>
        <w:jc w:val="both"/>
        <w:rPr>
          <w:rFonts w:hint="eastAsia" w:eastAsia="宋体" w:cs="Times New Roman"/>
          <w:lang w:eastAsia="zh-CN"/>
        </w:rPr>
      </w:pPr>
      <w:r>
        <w:rPr>
          <w:rFonts w:hint="eastAsia" w:cs="Times New Roman"/>
        </w:rPr>
        <w:t>温度与季节建议</w:t>
      </w:r>
      <w:r>
        <w:rPr>
          <w:rFonts w:hint="eastAsia" w:cs="Times New Roman"/>
          <w:lang w:eastAsia="zh-CN"/>
        </w:rPr>
        <w:t>：</w:t>
      </w:r>
    </w:p>
    <w:p w14:paraId="195EBEE8">
      <w:pPr>
        <w:spacing w:after="156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冬季（低于 15°C）</w:t>
      </w:r>
      <w:r>
        <w:rPr>
          <w:rFonts w:hint="eastAsia" w:cs="Times New Roman"/>
          <w:lang w:eastAsia="zh-CN"/>
        </w:rPr>
        <w:t>：</w:t>
      </w:r>
      <w:r>
        <w:rPr>
          <w:rFonts w:hint="eastAsia" w:cs="Times New Roman"/>
        </w:rPr>
        <w:t>低温会导致耗材变硬、脆裂，出丝不顺畅，打印附着力下降。解决方法：喷嘴温度提高 10°C</w:t>
      </w:r>
      <w:r>
        <w:rPr>
          <w:rFonts w:hint="eastAsia" w:cs="Times New Roman"/>
          <w:lang w:eastAsia="zh-CN"/>
        </w:rPr>
        <w:t>，</w:t>
      </w:r>
      <w:r>
        <w:rPr>
          <w:rFonts w:hint="eastAsia" w:cs="Times New Roman"/>
        </w:rPr>
        <w:t>调整 Z-offset</w:t>
      </w:r>
      <w:r>
        <w:rPr>
          <w:rFonts w:hint="eastAsia" w:cs="Times New Roman"/>
          <w:lang w:eastAsia="zh-CN"/>
        </w:rPr>
        <w:t>，</w:t>
      </w:r>
      <w:r>
        <w:rPr>
          <w:rFonts w:hint="eastAsia" w:cs="Times New Roman"/>
        </w:rPr>
        <w:t>适量涂抹胶水</w:t>
      </w:r>
      <w:r>
        <w:rPr>
          <w:rFonts w:hint="eastAsia" w:cs="Times New Roman"/>
          <w:lang w:eastAsia="zh-CN"/>
        </w:rPr>
        <w:t>。</w:t>
      </w:r>
      <w:r>
        <w:rPr>
          <w:rFonts w:hint="eastAsia" w:cs="Times New Roman"/>
        </w:rPr>
        <w:t>TINA2C 用户可通过增加首层温度 15~20°C 并提高室温来优化打印效果。</w:t>
      </w:r>
    </w:p>
    <w:p w14:paraId="28D3760E">
      <w:pPr>
        <w:spacing w:after="156" w:line="240" w:lineRule="atLeast"/>
        <w:jc w:val="both"/>
        <w:rPr>
          <w:rFonts w:hint="eastAsia" w:eastAsia="宋体" w:cs="Times New Roman"/>
          <w:lang w:eastAsia="zh-CN"/>
        </w:rPr>
      </w:pPr>
      <w:r>
        <w:rPr>
          <w:rFonts w:hint="eastAsia" w:cs="Times New Roman"/>
        </w:rPr>
        <w:t>夏季（高于 25°C）</w:t>
      </w:r>
      <w:r>
        <w:rPr>
          <w:rFonts w:hint="eastAsia" w:cs="Times New Roman"/>
          <w:lang w:eastAsia="zh-CN"/>
        </w:rPr>
        <w:t>：</w:t>
      </w:r>
      <w:r>
        <w:rPr>
          <w:rFonts w:hint="eastAsia" w:cs="Times New Roman"/>
        </w:rPr>
        <w:t>高温可能导致拉丝、堵头等问题。解决方法</w:t>
      </w:r>
      <w:r>
        <w:rPr>
          <w:rFonts w:hint="eastAsia" w:cs="Times New Roman"/>
          <w:lang w:eastAsia="zh-CN"/>
        </w:rPr>
        <w:t>：</w:t>
      </w:r>
      <w:r>
        <w:rPr>
          <w:rFonts w:hint="eastAsia" w:cs="Times New Roman"/>
        </w:rPr>
        <w:t>适当降低喷嘴温度</w:t>
      </w:r>
      <w:r>
        <w:rPr>
          <w:rFonts w:hint="eastAsia" w:cs="Times New Roman"/>
          <w:lang w:eastAsia="zh-CN"/>
        </w:rPr>
        <w:t>。</w:t>
      </w:r>
      <w:r>
        <w:rPr>
          <w:rFonts w:hint="eastAsia" w:cs="Times New Roman"/>
        </w:rPr>
        <w:t>注意夏季湿度较高， PLA 易吸湿，请尽快使用，或存放于密封容器中</w:t>
      </w:r>
      <w:r>
        <w:rPr>
          <w:rFonts w:hint="eastAsia" w:cs="Times New Roman"/>
          <w:lang w:eastAsia="zh-CN"/>
        </w:rPr>
        <w:t>。</w:t>
      </w:r>
    </w:p>
    <w:p w14:paraId="01A3F675">
      <w:pPr>
        <w:numPr>
          <w:ilvl w:val="0"/>
          <w:numId w:val="0"/>
        </w:numPr>
        <w:spacing w:after="156" w:line="240" w:lineRule="atLeast"/>
        <w:ind w:left="360" w:leftChars="0"/>
        <w:rPr>
          <w:rFonts w:hint="eastAsia" w:cs="Times New Roman"/>
        </w:rPr>
      </w:pPr>
    </w:p>
    <w:p w14:paraId="267EF2E3">
      <w:pPr>
        <w:pStyle w:val="14"/>
        <w:jc w:val="left"/>
        <w:outlineLvl w:val="2"/>
        <w:rPr>
          <w:rFonts w:hint="default"/>
          <w:lang w:val="en-US"/>
        </w:rPr>
      </w:pPr>
      <w:bookmarkStart w:id="151" w:name="_Toc29486"/>
      <w:r>
        <w:rPr>
          <w:rFonts w:hint="eastAsia" w:ascii="Times New Roman" w:hAnsi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3.打印机</w:t>
      </w:r>
      <w:bookmarkEnd w:id="151"/>
    </w:p>
    <w:p w14:paraId="7420B717">
      <w:pPr>
        <w:spacing w:after="156" w:line="240" w:lineRule="atLeast"/>
        <w:jc w:val="center"/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5400040" cy="2162810"/>
            <wp:effectExtent l="0" t="0" r="10160" b="8890"/>
            <wp:docPr id="141" name="图片 141" descr="E:/111111111111/25.tina2C/Tina2C国内/素材/Screenshot 2025-10-21 153255.pngScreenshot 2025-10-21 153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E:/111111111111/25.tina2C/Tina2C国内/素材/Screenshot 2025-10-21 153255.pngScreenshot 2025-10-21 153255"/>
                    <pic:cNvPicPr>
                      <a:picLocks noChangeAspect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888B2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喷嘴直径：固定为 0.4 mm</w:t>
      </w:r>
    </w:p>
    <w:p w14:paraId="7FBEDBFE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回抽长度</w:t>
      </w:r>
    </w:p>
    <w:p w14:paraId="4C39F8C9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定义：回抽长度是指打印机在移动到不同打印区域时，将耗材拉回喷嘴的距离。通过减少喷嘴内部压力，可有效防止出丝和拉丝现象。</w:t>
      </w:r>
    </w:p>
    <w:p w14:paraId="182B8CAA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典型值：0.5~6 mm（根据打印机型号和耗材类型而定）</w:t>
      </w:r>
    </w:p>
    <w:p w14:paraId="31BA0915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短回抽：适用于柔性或软质耗材，可避免堵塞或卡料</w:t>
      </w:r>
    </w:p>
    <w:p w14:paraId="79CE9125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长回抽：常用于 PLA、ABS 等刚性耗材，可有效减少拉丝</w:t>
      </w:r>
    </w:p>
    <w:p w14:paraId="1E797270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作用：合理的回抽长度可防止打印过程中多余耗材从喷嘴溢出，提高打印质量，减少缺陷。</w:t>
      </w:r>
    </w:p>
    <w:p w14:paraId="1B12D387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回抽速度定义：耗材回抽进入喷嘴的速度，影响喷头对挤出变化的响应速度。</w:t>
      </w:r>
    </w:p>
    <w:p w14:paraId="4F8F9352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典型值：20~100 mm/s</w:t>
      </w:r>
    </w:p>
    <w:p w14:paraId="4A78A640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较慢速度：回抽更可控，可减少堵塞风险，尤其适合柔性耗材</w:t>
      </w:r>
    </w:p>
    <w:p w14:paraId="33AB3979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较快速度：回抽迅速，可缩短打印时间，但过快可能导致耗材打滑或堵塞</w:t>
      </w:r>
    </w:p>
    <w:p w14:paraId="34DB927A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作用：合理的回抽速度可减少拉丝和耗材问题，使打印表面更干净、缺陷更少。</w:t>
      </w:r>
    </w:p>
    <w:p w14:paraId="7AA26B54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cs="Times New Roman"/>
        </w:rPr>
        <w:t>回抽</w:t>
      </w:r>
      <w:r>
        <w:rPr>
          <w:rFonts w:hint="eastAsia" w:cs="Times New Roman"/>
          <w:lang w:val="en-US" w:eastAsia="zh-CN"/>
        </w:rPr>
        <w:t>减速</w:t>
      </w:r>
      <w:r>
        <w:rPr>
          <w:rFonts w:hint="eastAsia" w:cs="Times New Roman"/>
        </w:rPr>
        <w:t>速度</w:t>
      </w:r>
    </w:p>
    <w:p w14:paraId="78C345B5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定义：耗材回抽后重新推进喷嘴的速度，影响喷嘴恢复挤出时的反应速度。</w:t>
      </w:r>
    </w:p>
    <w:p w14:paraId="11833BEE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典型值：通常与回抽速度相同或略有差异，20~100 mm/s</w:t>
      </w:r>
    </w:p>
    <w:p w14:paraId="298D948B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相同速度：可保证挤出一致性，减少空隙或挤出不均</w:t>
      </w:r>
    </w:p>
    <w:p w14:paraId="328E1905">
      <w:pPr>
        <w:numPr>
          <w:ilvl w:val="0"/>
          <w:numId w:val="0"/>
        </w:numPr>
        <w:spacing w:after="156" w:afterLines="50" w:line="240" w:lineRule="atLeast"/>
        <w:jc w:val="both"/>
        <w:rPr>
          <w:rFonts w:hint="eastAsia" w:cs="Times New Roman"/>
        </w:rPr>
      </w:pPr>
      <w:r>
        <w:rPr>
          <w:rFonts w:hint="eastAsia" w:cs="Times New Roman"/>
        </w:rPr>
        <w:t>不同速度：可根据材料或打印需求微调恢复挤出速度，以改善打印质量</w:t>
      </w:r>
    </w:p>
    <w:p w14:paraId="36E99976">
      <w:pPr>
        <w:numPr>
          <w:ilvl w:val="0"/>
          <w:numId w:val="0"/>
        </w:numPr>
        <w:spacing w:after="156" w:afterLines="50" w:line="240" w:lineRule="atLeast"/>
        <w:jc w:val="both"/>
        <w:rPr>
          <w:rFonts w:cs="Times New Roman"/>
        </w:rPr>
      </w:pPr>
      <w:r>
        <w:rPr>
          <w:rFonts w:hint="eastAsia" w:cs="Times New Roman"/>
        </w:rPr>
        <w:t>作用：合理的回抽恢复速度可确保挤出平稳过渡，减少打印缺陷，如空隙或鼓包。</w:t>
      </w:r>
    </w:p>
    <w:p w14:paraId="2C48EA47">
      <w:pPr>
        <w:numPr>
          <w:ilvl w:val="0"/>
          <w:numId w:val="0"/>
        </w:numPr>
        <w:spacing w:after="156" w:afterLines="50" w:line="240" w:lineRule="atLeast"/>
        <w:jc w:val="both"/>
        <w:rPr>
          <w:rFonts w:cs="Times New Roman"/>
        </w:rPr>
      </w:pPr>
    </w:p>
    <w:p w14:paraId="0A81424B">
      <w:pPr>
        <w:numPr>
          <w:ilvl w:val="0"/>
          <w:numId w:val="0"/>
        </w:numPr>
        <w:spacing w:after="156" w:afterLines="50" w:line="240" w:lineRule="atLeast"/>
        <w:jc w:val="both"/>
        <w:rPr>
          <w:rFonts w:cs="Times New Roman"/>
        </w:rPr>
      </w:pPr>
    </w:p>
    <w:p w14:paraId="641CA4AC">
      <w:pPr>
        <w:numPr>
          <w:ilvl w:val="0"/>
          <w:numId w:val="0"/>
        </w:numPr>
        <w:spacing w:after="156" w:afterLines="50" w:line="240" w:lineRule="atLeast"/>
        <w:jc w:val="both"/>
        <w:rPr>
          <w:rFonts w:cs="Times New Roman"/>
        </w:rPr>
      </w:pPr>
    </w:p>
    <w:p w14:paraId="7E9B1CA7">
      <w:pPr>
        <w:numPr>
          <w:ilvl w:val="0"/>
          <w:numId w:val="0"/>
        </w:numPr>
        <w:spacing w:after="156" w:afterLines="50" w:line="240" w:lineRule="atLeast"/>
        <w:jc w:val="both"/>
        <w:rPr>
          <w:rFonts w:cs="Times New Roman"/>
        </w:rPr>
      </w:pPr>
    </w:p>
    <w:bookmarkEnd w:id="148"/>
    <w:bookmarkEnd w:id="149"/>
    <w:p w14:paraId="2F30B64E">
      <w:pPr>
        <w:pStyle w:val="16"/>
        <w:keepNext w:val="0"/>
        <w:keepLines w:val="0"/>
        <w:widowControl/>
        <w:numPr>
          <w:ilvl w:val="0"/>
          <w:numId w:val="0"/>
        </w:numPr>
        <w:suppressLineNumbers w:val="0"/>
        <w:spacing w:beforeAutospacing="1" w:afterAutospacing="1"/>
        <w:jc w:val="both"/>
      </w:pPr>
    </w:p>
    <w:p w14:paraId="5EF516FE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7972E54">
      <w:pPr>
        <w:jc w:val="center"/>
        <w:rPr>
          <w:rFonts w:hint="eastAsia" w:asciiTheme="majorEastAsia" w:hAnsiTheme="majorEastAsia" w:eastAsiaTheme="majorEastAsia" w:cstheme="majorEastAsia"/>
        </w:rPr>
      </w:pPr>
    </w:p>
    <w:bookmarkEnd w:id="123"/>
    <w:bookmarkEnd w:id="124"/>
    <w:bookmarkEnd w:id="139"/>
    <w:bookmarkEnd w:id="140"/>
    <w:p w14:paraId="05F4FF18">
      <w:pPr>
        <w:rPr>
          <w:rFonts w:hint="eastAsia"/>
          <w:bCs/>
        </w:rPr>
      </w:pPr>
    </w:p>
    <w:sectPr>
      <w:footerReference r:id="rId4" w:type="default"/>
      <w:pgSz w:w="11906" w:h="16838"/>
      <w:pgMar w:top="680" w:right="1077" w:bottom="680" w:left="1077" w:header="851" w:footer="95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00553">
    <w:pPr>
      <w:pStyle w:val="11"/>
      <w:jc w:val="center"/>
    </w:pPr>
  </w:p>
  <w:p w14:paraId="10A819AF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6DAF5">
    <w:pPr>
      <w:pStyle w:val="11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43</w:t>
    </w:r>
    <w:r>
      <w:rPr>
        <w:b/>
        <w:bCs/>
        <w:sz w:val="24"/>
        <w:szCs w:val="24"/>
      </w:rPr>
      <w:fldChar w:fldCharType="end"/>
    </w:r>
  </w:p>
  <w:p w14:paraId="594A2576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77402"/>
    <w:multiLevelType w:val="singleLevel"/>
    <w:tmpl w:val="B007740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28DB033"/>
    <w:multiLevelType w:val="singleLevel"/>
    <w:tmpl w:val="C28DB03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3C54ED8"/>
    <w:multiLevelType w:val="singleLevel"/>
    <w:tmpl w:val="D3C54ED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37F4112"/>
    <w:multiLevelType w:val="singleLevel"/>
    <w:tmpl w:val="137F4112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14068097"/>
    <w:multiLevelType w:val="singleLevel"/>
    <w:tmpl w:val="1406809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2AD5E22"/>
    <w:multiLevelType w:val="multilevel"/>
    <w:tmpl w:val="32AD5E2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7975615"/>
    <w:multiLevelType w:val="multilevel"/>
    <w:tmpl w:val="6797561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%1.%2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</w:abstractNum>
  <w:abstractNum w:abstractNumId="7">
    <w:nsid w:val="7AC91215"/>
    <w:multiLevelType w:val="singleLevel"/>
    <w:tmpl w:val="7AC91215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7D383B23"/>
    <w:multiLevelType w:val="singleLevel"/>
    <w:tmpl w:val="7D383B23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1MDE2NzBhN2FmNmRkMzk3NTJmNDU5ZTAyZjA4MjMifQ=="/>
  </w:docVars>
  <w:rsids>
    <w:rsidRoot w:val="00172A27"/>
    <w:rsid w:val="00002580"/>
    <w:rsid w:val="00002649"/>
    <w:rsid w:val="00004B31"/>
    <w:rsid w:val="00006087"/>
    <w:rsid w:val="00030CD5"/>
    <w:rsid w:val="00031788"/>
    <w:rsid w:val="000317AA"/>
    <w:rsid w:val="0003246C"/>
    <w:rsid w:val="000367DA"/>
    <w:rsid w:val="00041EAE"/>
    <w:rsid w:val="000428A3"/>
    <w:rsid w:val="000473AD"/>
    <w:rsid w:val="000512CF"/>
    <w:rsid w:val="00055265"/>
    <w:rsid w:val="0006576A"/>
    <w:rsid w:val="00065CB6"/>
    <w:rsid w:val="00067E17"/>
    <w:rsid w:val="0007758C"/>
    <w:rsid w:val="00077EF7"/>
    <w:rsid w:val="000806E9"/>
    <w:rsid w:val="00087DCB"/>
    <w:rsid w:val="00093566"/>
    <w:rsid w:val="0009544E"/>
    <w:rsid w:val="0009596E"/>
    <w:rsid w:val="000A1CC2"/>
    <w:rsid w:val="000A4040"/>
    <w:rsid w:val="000C7458"/>
    <w:rsid w:val="000D4B0F"/>
    <w:rsid w:val="000D69EB"/>
    <w:rsid w:val="000E3571"/>
    <w:rsid w:val="000F20D4"/>
    <w:rsid w:val="00100338"/>
    <w:rsid w:val="00143D53"/>
    <w:rsid w:val="00146183"/>
    <w:rsid w:val="00151C50"/>
    <w:rsid w:val="00164498"/>
    <w:rsid w:val="00165920"/>
    <w:rsid w:val="00172A27"/>
    <w:rsid w:val="00173C50"/>
    <w:rsid w:val="001740F4"/>
    <w:rsid w:val="0018263E"/>
    <w:rsid w:val="0018696A"/>
    <w:rsid w:val="001909D2"/>
    <w:rsid w:val="00192808"/>
    <w:rsid w:val="001A3899"/>
    <w:rsid w:val="001A48FC"/>
    <w:rsid w:val="001B5906"/>
    <w:rsid w:val="001C5F10"/>
    <w:rsid w:val="001D0A03"/>
    <w:rsid w:val="001D267B"/>
    <w:rsid w:val="001D2A0A"/>
    <w:rsid w:val="001E2CA4"/>
    <w:rsid w:val="001E30CF"/>
    <w:rsid w:val="001E5C26"/>
    <w:rsid w:val="001E642E"/>
    <w:rsid w:val="001F306A"/>
    <w:rsid w:val="002101A3"/>
    <w:rsid w:val="0022174F"/>
    <w:rsid w:val="00224016"/>
    <w:rsid w:val="00241855"/>
    <w:rsid w:val="0024191F"/>
    <w:rsid w:val="0024394C"/>
    <w:rsid w:val="00246B9C"/>
    <w:rsid w:val="00261AF0"/>
    <w:rsid w:val="00266D5F"/>
    <w:rsid w:val="00270CEF"/>
    <w:rsid w:val="002733C9"/>
    <w:rsid w:val="002745E8"/>
    <w:rsid w:val="00276F9D"/>
    <w:rsid w:val="0028025E"/>
    <w:rsid w:val="00282303"/>
    <w:rsid w:val="002919F9"/>
    <w:rsid w:val="002A259F"/>
    <w:rsid w:val="002A516D"/>
    <w:rsid w:val="002A5C62"/>
    <w:rsid w:val="002B0F58"/>
    <w:rsid w:val="002B1A80"/>
    <w:rsid w:val="002B297E"/>
    <w:rsid w:val="002C064A"/>
    <w:rsid w:val="002D25F2"/>
    <w:rsid w:val="002D5ED4"/>
    <w:rsid w:val="002E0C24"/>
    <w:rsid w:val="002E1212"/>
    <w:rsid w:val="002E262E"/>
    <w:rsid w:val="00302E00"/>
    <w:rsid w:val="00304193"/>
    <w:rsid w:val="00304862"/>
    <w:rsid w:val="00314CA0"/>
    <w:rsid w:val="003275C4"/>
    <w:rsid w:val="003313D5"/>
    <w:rsid w:val="0034683A"/>
    <w:rsid w:val="0034787E"/>
    <w:rsid w:val="00353ED2"/>
    <w:rsid w:val="00360099"/>
    <w:rsid w:val="003600A6"/>
    <w:rsid w:val="00395F81"/>
    <w:rsid w:val="00396F4A"/>
    <w:rsid w:val="003A0F7F"/>
    <w:rsid w:val="003C03AF"/>
    <w:rsid w:val="003D016A"/>
    <w:rsid w:val="003D2B2B"/>
    <w:rsid w:val="003D7CD0"/>
    <w:rsid w:val="003E19B6"/>
    <w:rsid w:val="003F152A"/>
    <w:rsid w:val="003F3D7F"/>
    <w:rsid w:val="003F634C"/>
    <w:rsid w:val="003F63BB"/>
    <w:rsid w:val="00406109"/>
    <w:rsid w:val="0041706A"/>
    <w:rsid w:val="0042386E"/>
    <w:rsid w:val="00430E82"/>
    <w:rsid w:val="00435324"/>
    <w:rsid w:val="00447810"/>
    <w:rsid w:val="00455362"/>
    <w:rsid w:val="00465A86"/>
    <w:rsid w:val="004673C2"/>
    <w:rsid w:val="0048772A"/>
    <w:rsid w:val="00490206"/>
    <w:rsid w:val="00491A37"/>
    <w:rsid w:val="0049445E"/>
    <w:rsid w:val="00494BDD"/>
    <w:rsid w:val="004A0202"/>
    <w:rsid w:val="004A3730"/>
    <w:rsid w:val="004A5B0A"/>
    <w:rsid w:val="004C048E"/>
    <w:rsid w:val="004C39FB"/>
    <w:rsid w:val="004C48E3"/>
    <w:rsid w:val="004C6C2E"/>
    <w:rsid w:val="004D3FC8"/>
    <w:rsid w:val="004F4A6E"/>
    <w:rsid w:val="00503368"/>
    <w:rsid w:val="005062FC"/>
    <w:rsid w:val="00507FC5"/>
    <w:rsid w:val="005128B8"/>
    <w:rsid w:val="00514994"/>
    <w:rsid w:val="00516358"/>
    <w:rsid w:val="00517305"/>
    <w:rsid w:val="00521989"/>
    <w:rsid w:val="00523190"/>
    <w:rsid w:val="0052376B"/>
    <w:rsid w:val="00530647"/>
    <w:rsid w:val="00551F6A"/>
    <w:rsid w:val="00567DEA"/>
    <w:rsid w:val="0057280B"/>
    <w:rsid w:val="00575945"/>
    <w:rsid w:val="005759CE"/>
    <w:rsid w:val="005811F6"/>
    <w:rsid w:val="00590D03"/>
    <w:rsid w:val="005A12D5"/>
    <w:rsid w:val="005B0750"/>
    <w:rsid w:val="005B2320"/>
    <w:rsid w:val="005B2635"/>
    <w:rsid w:val="005B6467"/>
    <w:rsid w:val="005D55B2"/>
    <w:rsid w:val="005E0A2E"/>
    <w:rsid w:val="005F6839"/>
    <w:rsid w:val="00605620"/>
    <w:rsid w:val="006076C4"/>
    <w:rsid w:val="006112AE"/>
    <w:rsid w:val="00625D7B"/>
    <w:rsid w:val="00631BD7"/>
    <w:rsid w:val="006418DD"/>
    <w:rsid w:val="00645837"/>
    <w:rsid w:val="00655E95"/>
    <w:rsid w:val="00661764"/>
    <w:rsid w:val="0066753F"/>
    <w:rsid w:val="00667E05"/>
    <w:rsid w:val="006902DF"/>
    <w:rsid w:val="006945E9"/>
    <w:rsid w:val="006A0ECC"/>
    <w:rsid w:val="006A24A5"/>
    <w:rsid w:val="006A3833"/>
    <w:rsid w:val="006A457C"/>
    <w:rsid w:val="006A708C"/>
    <w:rsid w:val="006C0516"/>
    <w:rsid w:val="006C37BA"/>
    <w:rsid w:val="006C41F1"/>
    <w:rsid w:val="006D5A88"/>
    <w:rsid w:val="006E4690"/>
    <w:rsid w:val="006F331B"/>
    <w:rsid w:val="006F4206"/>
    <w:rsid w:val="006F5312"/>
    <w:rsid w:val="006F6EE0"/>
    <w:rsid w:val="00700F42"/>
    <w:rsid w:val="00701D8D"/>
    <w:rsid w:val="0070453D"/>
    <w:rsid w:val="0070468A"/>
    <w:rsid w:val="00707BCC"/>
    <w:rsid w:val="00715C24"/>
    <w:rsid w:val="007233B6"/>
    <w:rsid w:val="00730FFF"/>
    <w:rsid w:val="00732FEE"/>
    <w:rsid w:val="00733FDF"/>
    <w:rsid w:val="00737CF3"/>
    <w:rsid w:val="00740E9B"/>
    <w:rsid w:val="007477EA"/>
    <w:rsid w:val="00764053"/>
    <w:rsid w:val="00767B03"/>
    <w:rsid w:val="0077317C"/>
    <w:rsid w:val="00796516"/>
    <w:rsid w:val="00797EA9"/>
    <w:rsid w:val="007A3EF7"/>
    <w:rsid w:val="007A5B6B"/>
    <w:rsid w:val="007B6B4B"/>
    <w:rsid w:val="007C1A93"/>
    <w:rsid w:val="007C3387"/>
    <w:rsid w:val="007C35F5"/>
    <w:rsid w:val="007D4301"/>
    <w:rsid w:val="007E1BEA"/>
    <w:rsid w:val="007E50B3"/>
    <w:rsid w:val="007F5359"/>
    <w:rsid w:val="007F6299"/>
    <w:rsid w:val="00801613"/>
    <w:rsid w:val="00813D95"/>
    <w:rsid w:val="008266C9"/>
    <w:rsid w:val="008342D1"/>
    <w:rsid w:val="00854D6F"/>
    <w:rsid w:val="00856988"/>
    <w:rsid w:val="00871644"/>
    <w:rsid w:val="00872CED"/>
    <w:rsid w:val="00873B5C"/>
    <w:rsid w:val="00873D83"/>
    <w:rsid w:val="008817A1"/>
    <w:rsid w:val="008900FF"/>
    <w:rsid w:val="00893236"/>
    <w:rsid w:val="00894367"/>
    <w:rsid w:val="00896030"/>
    <w:rsid w:val="008A7C4F"/>
    <w:rsid w:val="008B4CD4"/>
    <w:rsid w:val="008C2072"/>
    <w:rsid w:val="008C33CC"/>
    <w:rsid w:val="008D361A"/>
    <w:rsid w:val="008D7BF9"/>
    <w:rsid w:val="008E4FDE"/>
    <w:rsid w:val="008F03A5"/>
    <w:rsid w:val="008F5808"/>
    <w:rsid w:val="009007A9"/>
    <w:rsid w:val="009030DA"/>
    <w:rsid w:val="00905887"/>
    <w:rsid w:val="00910E15"/>
    <w:rsid w:val="00916964"/>
    <w:rsid w:val="0092211B"/>
    <w:rsid w:val="00927E3C"/>
    <w:rsid w:val="00927FE9"/>
    <w:rsid w:val="0093024F"/>
    <w:rsid w:val="00931861"/>
    <w:rsid w:val="00946319"/>
    <w:rsid w:val="00953238"/>
    <w:rsid w:val="0096667C"/>
    <w:rsid w:val="009710B5"/>
    <w:rsid w:val="009815BD"/>
    <w:rsid w:val="00992391"/>
    <w:rsid w:val="00996E6D"/>
    <w:rsid w:val="009A244E"/>
    <w:rsid w:val="009A7BE1"/>
    <w:rsid w:val="009B0BD5"/>
    <w:rsid w:val="009B0FAF"/>
    <w:rsid w:val="009B121A"/>
    <w:rsid w:val="009B5AC4"/>
    <w:rsid w:val="009B70C9"/>
    <w:rsid w:val="009C0399"/>
    <w:rsid w:val="009D1D14"/>
    <w:rsid w:val="009F2074"/>
    <w:rsid w:val="009F5C57"/>
    <w:rsid w:val="009F710A"/>
    <w:rsid w:val="00A0188D"/>
    <w:rsid w:val="00A025FA"/>
    <w:rsid w:val="00A03526"/>
    <w:rsid w:val="00A0445D"/>
    <w:rsid w:val="00A10E8D"/>
    <w:rsid w:val="00A200E5"/>
    <w:rsid w:val="00A20E41"/>
    <w:rsid w:val="00A27A40"/>
    <w:rsid w:val="00A32008"/>
    <w:rsid w:val="00A6517F"/>
    <w:rsid w:val="00A65594"/>
    <w:rsid w:val="00A7304B"/>
    <w:rsid w:val="00A761AF"/>
    <w:rsid w:val="00A80319"/>
    <w:rsid w:val="00A93697"/>
    <w:rsid w:val="00A968C9"/>
    <w:rsid w:val="00A97D41"/>
    <w:rsid w:val="00AB49F4"/>
    <w:rsid w:val="00AC0AB1"/>
    <w:rsid w:val="00AD63EE"/>
    <w:rsid w:val="00AD6C3B"/>
    <w:rsid w:val="00AD7CC1"/>
    <w:rsid w:val="00AE3E58"/>
    <w:rsid w:val="00AF2860"/>
    <w:rsid w:val="00AF463F"/>
    <w:rsid w:val="00AF4DB9"/>
    <w:rsid w:val="00B0300B"/>
    <w:rsid w:val="00B0540A"/>
    <w:rsid w:val="00B061BE"/>
    <w:rsid w:val="00B125F7"/>
    <w:rsid w:val="00B14A83"/>
    <w:rsid w:val="00B31604"/>
    <w:rsid w:val="00B34BEB"/>
    <w:rsid w:val="00B35271"/>
    <w:rsid w:val="00B41E60"/>
    <w:rsid w:val="00B47727"/>
    <w:rsid w:val="00B51A1D"/>
    <w:rsid w:val="00B61E76"/>
    <w:rsid w:val="00B67388"/>
    <w:rsid w:val="00B90327"/>
    <w:rsid w:val="00B92FC7"/>
    <w:rsid w:val="00B95911"/>
    <w:rsid w:val="00BA0F6F"/>
    <w:rsid w:val="00BA1194"/>
    <w:rsid w:val="00BA2B9E"/>
    <w:rsid w:val="00BA66E7"/>
    <w:rsid w:val="00BB2FF5"/>
    <w:rsid w:val="00BB4973"/>
    <w:rsid w:val="00BB59DB"/>
    <w:rsid w:val="00BC19EB"/>
    <w:rsid w:val="00BC756F"/>
    <w:rsid w:val="00BD0B55"/>
    <w:rsid w:val="00BD4022"/>
    <w:rsid w:val="00BE00FD"/>
    <w:rsid w:val="00BE0EE9"/>
    <w:rsid w:val="00BE7648"/>
    <w:rsid w:val="00BF3A42"/>
    <w:rsid w:val="00BF45A5"/>
    <w:rsid w:val="00BF4C28"/>
    <w:rsid w:val="00C15ADB"/>
    <w:rsid w:val="00C177BC"/>
    <w:rsid w:val="00C17CBA"/>
    <w:rsid w:val="00C31ED8"/>
    <w:rsid w:val="00C34333"/>
    <w:rsid w:val="00C347BF"/>
    <w:rsid w:val="00C35791"/>
    <w:rsid w:val="00C45110"/>
    <w:rsid w:val="00C519B2"/>
    <w:rsid w:val="00C61F1C"/>
    <w:rsid w:val="00C63FBE"/>
    <w:rsid w:val="00C71D70"/>
    <w:rsid w:val="00C76568"/>
    <w:rsid w:val="00C769CC"/>
    <w:rsid w:val="00C76BF1"/>
    <w:rsid w:val="00C904E1"/>
    <w:rsid w:val="00C9370F"/>
    <w:rsid w:val="00CA4645"/>
    <w:rsid w:val="00CB0DEA"/>
    <w:rsid w:val="00CB3F33"/>
    <w:rsid w:val="00CB6801"/>
    <w:rsid w:val="00CB7E5D"/>
    <w:rsid w:val="00CC7700"/>
    <w:rsid w:val="00CE1BBE"/>
    <w:rsid w:val="00CE6FB0"/>
    <w:rsid w:val="00CF3189"/>
    <w:rsid w:val="00D000DA"/>
    <w:rsid w:val="00D04D1F"/>
    <w:rsid w:val="00D06A0A"/>
    <w:rsid w:val="00D22FA2"/>
    <w:rsid w:val="00D23C4F"/>
    <w:rsid w:val="00D371AB"/>
    <w:rsid w:val="00D4027F"/>
    <w:rsid w:val="00D43BBC"/>
    <w:rsid w:val="00D479E4"/>
    <w:rsid w:val="00D501B9"/>
    <w:rsid w:val="00D529A2"/>
    <w:rsid w:val="00D57470"/>
    <w:rsid w:val="00D6084D"/>
    <w:rsid w:val="00D6306C"/>
    <w:rsid w:val="00D67F55"/>
    <w:rsid w:val="00D91CBF"/>
    <w:rsid w:val="00D95C3E"/>
    <w:rsid w:val="00D9776E"/>
    <w:rsid w:val="00DA554B"/>
    <w:rsid w:val="00DA785E"/>
    <w:rsid w:val="00DA7CC9"/>
    <w:rsid w:val="00DB5724"/>
    <w:rsid w:val="00DB591A"/>
    <w:rsid w:val="00DB5D23"/>
    <w:rsid w:val="00DB7D64"/>
    <w:rsid w:val="00DC23B8"/>
    <w:rsid w:val="00DD0453"/>
    <w:rsid w:val="00DF08DF"/>
    <w:rsid w:val="00DF53BB"/>
    <w:rsid w:val="00E01658"/>
    <w:rsid w:val="00E01D4B"/>
    <w:rsid w:val="00E1152A"/>
    <w:rsid w:val="00E1152E"/>
    <w:rsid w:val="00E11E57"/>
    <w:rsid w:val="00E1701A"/>
    <w:rsid w:val="00E20059"/>
    <w:rsid w:val="00E21ADF"/>
    <w:rsid w:val="00E25FB0"/>
    <w:rsid w:val="00E32C8E"/>
    <w:rsid w:val="00E40EF8"/>
    <w:rsid w:val="00E41BF8"/>
    <w:rsid w:val="00E50DB3"/>
    <w:rsid w:val="00E55AB8"/>
    <w:rsid w:val="00E74B57"/>
    <w:rsid w:val="00E75AEA"/>
    <w:rsid w:val="00E87552"/>
    <w:rsid w:val="00E87A24"/>
    <w:rsid w:val="00EA1B6C"/>
    <w:rsid w:val="00EA1C74"/>
    <w:rsid w:val="00EA3131"/>
    <w:rsid w:val="00EB3383"/>
    <w:rsid w:val="00EB7CFE"/>
    <w:rsid w:val="00EC07C3"/>
    <w:rsid w:val="00EC4229"/>
    <w:rsid w:val="00ED0F84"/>
    <w:rsid w:val="00ED6AA6"/>
    <w:rsid w:val="00EE0C5E"/>
    <w:rsid w:val="00EE5DBF"/>
    <w:rsid w:val="00EF3D8B"/>
    <w:rsid w:val="00EF4A7D"/>
    <w:rsid w:val="00F03B33"/>
    <w:rsid w:val="00F12CF6"/>
    <w:rsid w:val="00F12F96"/>
    <w:rsid w:val="00F15C14"/>
    <w:rsid w:val="00F24E17"/>
    <w:rsid w:val="00F27DCE"/>
    <w:rsid w:val="00F34A26"/>
    <w:rsid w:val="00F44AC1"/>
    <w:rsid w:val="00F53C2E"/>
    <w:rsid w:val="00F6305A"/>
    <w:rsid w:val="00F727C0"/>
    <w:rsid w:val="00F80ADB"/>
    <w:rsid w:val="00F86F84"/>
    <w:rsid w:val="00F87203"/>
    <w:rsid w:val="00F90E75"/>
    <w:rsid w:val="00F95B19"/>
    <w:rsid w:val="00FA2EF5"/>
    <w:rsid w:val="00FA61C6"/>
    <w:rsid w:val="00FB6D8C"/>
    <w:rsid w:val="00FC0FD0"/>
    <w:rsid w:val="00FC1170"/>
    <w:rsid w:val="00FC1649"/>
    <w:rsid w:val="00FC5A70"/>
    <w:rsid w:val="00FD6813"/>
    <w:rsid w:val="00FE5E65"/>
    <w:rsid w:val="00FF2686"/>
    <w:rsid w:val="018E7169"/>
    <w:rsid w:val="02097A00"/>
    <w:rsid w:val="025B454C"/>
    <w:rsid w:val="025D13A4"/>
    <w:rsid w:val="028A0CC2"/>
    <w:rsid w:val="032F27C8"/>
    <w:rsid w:val="033546D2"/>
    <w:rsid w:val="0346687A"/>
    <w:rsid w:val="03551104"/>
    <w:rsid w:val="056C7A1B"/>
    <w:rsid w:val="05726EC3"/>
    <w:rsid w:val="07025650"/>
    <w:rsid w:val="071C401B"/>
    <w:rsid w:val="07353DF0"/>
    <w:rsid w:val="08413A3D"/>
    <w:rsid w:val="08487F22"/>
    <w:rsid w:val="090055CA"/>
    <w:rsid w:val="09237504"/>
    <w:rsid w:val="0AF049F1"/>
    <w:rsid w:val="0B6F732B"/>
    <w:rsid w:val="0BD964D8"/>
    <w:rsid w:val="0BF72809"/>
    <w:rsid w:val="0C065DC3"/>
    <w:rsid w:val="0CDB417E"/>
    <w:rsid w:val="0CE279BA"/>
    <w:rsid w:val="0D020A0B"/>
    <w:rsid w:val="0D6B1805"/>
    <w:rsid w:val="0D774F56"/>
    <w:rsid w:val="0E116022"/>
    <w:rsid w:val="0F5613B9"/>
    <w:rsid w:val="0FAB3042"/>
    <w:rsid w:val="115671E5"/>
    <w:rsid w:val="1186690F"/>
    <w:rsid w:val="11FE7ED2"/>
    <w:rsid w:val="13702473"/>
    <w:rsid w:val="13C8306A"/>
    <w:rsid w:val="143C0435"/>
    <w:rsid w:val="15C0180D"/>
    <w:rsid w:val="15EB392E"/>
    <w:rsid w:val="160E07BD"/>
    <w:rsid w:val="166F7E87"/>
    <w:rsid w:val="16EA4CA9"/>
    <w:rsid w:val="16F66871"/>
    <w:rsid w:val="17836621"/>
    <w:rsid w:val="17893FB5"/>
    <w:rsid w:val="18090EA0"/>
    <w:rsid w:val="18C57B7C"/>
    <w:rsid w:val="19135C42"/>
    <w:rsid w:val="1A2A0527"/>
    <w:rsid w:val="1C395ACC"/>
    <w:rsid w:val="1D983D19"/>
    <w:rsid w:val="1E0A3655"/>
    <w:rsid w:val="1ED32220"/>
    <w:rsid w:val="1F686869"/>
    <w:rsid w:val="20BF4BBB"/>
    <w:rsid w:val="21420783"/>
    <w:rsid w:val="21B038D2"/>
    <w:rsid w:val="2219492B"/>
    <w:rsid w:val="224D0523"/>
    <w:rsid w:val="22A06A5E"/>
    <w:rsid w:val="23190A27"/>
    <w:rsid w:val="237D6BE6"/>
    <w:rsid w:val="23F97BB5"/>
    <w:rsid w:val="241A6C38"/>
    <w:rsid w:val="2469085A"/>
    <w:rsid w:val="24C813E7"/>
    <w:rsid w:val="24E76A0D"/>
    <w:rsid w:val="250174C1"/>
    <w:rsid w:val="25F5338B"/>
    <w:rsid w:val="2679504F"/>
    <w:rsid w:val="269009DE"/>
    <w:rsid w:val="270E2A3A"/>
    <w:rsid w:val="274A6102"/>
    <w:rsid w:val="277A46D2"/>
    <w:rsid w:val="27893DAB"/>
    <w:rsid w:val="280A318A"/>
    <w:rsid w:val="29023E15"/>
    <w:rsid w:val="2A5F2C95"/>
    <w:rsid w:val="2B404781"/>
    <w:rsid w:val="2BA72337"/>
    <w:rsid w:val="2C994A91"/>
    <w:rsid w:val="2E9076F3"/>
    <w:rsid w:val="2F785F0B"/>
    <w:rsid w:val="2FA518B7"/>
    <w:rsid w:val="307920D8"/>
    <w:rsid w:val="309645C5"/>
    <w:rsid w:val="30AB72C9"/>
    <w:rsid w:val="314865E7"/>
    <w:rsid w:val="31794DCD"/>
    <w:rsid w:val="31D461CB"/>
    <w:rsid w:val="32126FFE"/>
    <w:rsid w:val="32587FB7"/>
    <w:rsid w:val="326C4D65"/>
    <w:rsid w:val="32947EB0"/>
    <w:rsid w:val="32C0264B"/>
    <w:rsid w:val="33AA1331"/>
    <w:rsid w:val="33BA709B"/>
    <w:rsid w:val="342C0397"/>
    <w:rsid w:val="34761214"/>
    <w:rsid w:val="34DD341C"/>
    <w:rsid w:val="3546508A"/>
    <w:rsid w:val="359A055F"/>
    <w:rsid w:val="35C10BB4"/>
    <w:rsid w:val="36161E82"/>
    <w:rsid w:val="37152F66"/>
    <w:rsid w:val="387B0E84"/>
    <w:rsid w:val="38C0265A"/>
    <w:rsid w:val="38CF35E8"/>
    <w:rsid w:val="390908A8"/>
    <w:rsid w:val="39272B6C"/>
    <w:rsid w:val="3AF86E26"/>
    <w:rsid w:val="3B354E78"/>
    <w:rsid w:val="3C5F098B"/>
    <w:rsid w:val="3C6E4EC6"/>
    <w:rsid w:val="3C8800D3"/>
    <w:rsid w:val="3C8C1362"/>
    <w:rsid w:val="3C97266F"/>
    <w:rsid w:val="3CBE53B5"/>
    <w:rsid w:val="3D856F29"/>
    <w:rsid w:val="3E5921A9"/>
    <w:rsid w:val="3F4D4769"/>
    <w:rsid w:val="3F985AE2"/>
    <w:rsid w:val="3FCB17B4"/>
    <w:rsid w:val="3FF2075F"/>
    <w:rsid w:val="40C11ED9"/>
    <w:rsid w:val="40FF07E3"/>
    <w:rsid w:val="413E6DC5"/>
    <w:rsid w:val="41D00638"/>
    <w:rsid w:val="420B74C0"/>
    <w:rsid w:val="42780D75"/>
    <w:rsid w:val="42805A8C"/>
    <w:rsid w:val="42DF44D4"/>
    <w:rsid w:val="437E1E93"/>
    <w:rsid w:val="438B3949"/>
    <w:rsid w:val="43F65BBD"/>
    <w:rsid w:val="442E77EA"/>
    <w:rsid w:val="44C012D8"/>
    <w:rsid w:val="44C35AE0"/>
    <w:rsid w:val="45BD64C9"/>
    <w:rsid w:val="47D020BE"/>
    <w:rsid w:val="486F7729"/>
    <w:rsid w:val="488A3088"/>
    <w:rsid w:val="49EF7646"/>
    <w:rsid w:val="4A617E1F"/>
    <w:rsid w:val="4ABB2D4F"/>
    <w:rsid w:val="4AFB4356"/>
    <w:rsid w:val="4B9E24B6"/>
    <w:rsid w:val="4BDD5D96"/>
    <w:rsid w:val="4C002BF5"/>
    <w:rsid w:val="4CDB1585"/>
    <w:rsid w:val="4D330192"/>
    <w:rsid w:val="4D4831EF"/>
    <w:rsid w:val="4DC5364B"/>
    <w:rsid w:val="4E261AA5"/>
    <w:rsid w:val="4E752452"/>
    <w:rsid w:val="500B25A1"/>
    <w:rsid w:val="50356B42"/>
    <w:rsid w:val="50707FB4"/>
    <w:rsid w:val="50FA25E7"/>
    <w:rsid w:val="51110D0D"/>
    <w:rsid w:val="52463308"/>
    <w:rsid w:val="52F02535"/>
    <w:rsid w:val="531417C9"/>
    <w:rsid w:val="53165C44"/>
    <w:rsid w:val="55C71477"/>
    <w:rsid w:val="56A36113"/>
    <w:rsid w:val="578E0C38"/>
    <w:rsid w:val="578F4217"/>
    <w:rsid w:val="57F81DBC"/>
    <w:rsid w:val="580A3867"/>
    <w:rsid w:val="59436C93"/>
    <w:rsid w:val="59981BE8"/>
    <w:rsid w:val="59D14FBA"/>
    <w:rsid w:val="5A6A66DC"/>
    <w:rsid w:val="5AD01C2D"/>
    <w:rsid w:val="5B7425BD"/>
    <w:rsid w:val="5BB92529"/>
    <w:rsid w:val="5BDC71DB"/>
    <w:rsid w:val="5C4B7BD7"/>
    <w:rsid w:val="5C6152E2"/>
    <w:rsid w:val="5C9103CC"/>
    <w:rsid w:val="5CCE57E1"/>
    <w:rsid w:val="5D7E1106"/>
    <w:rsid w:val="5D9B5A9B"/>
    <w:rsid w:val="5FB60DBB"/>
    <w:rsid w:val="5FD621B7"/>
    <w:rsid w:val="60067C70"/>
    <w:rsid w:val="60860841"/>
    <w:rsid w:val="60CB67FA"/>
    <w:rsid w:val="60E35EE1"/>
    <w:rsid w:val="615728C1"/>
    <w:rsid w:val="61CE68A0"/>
    <w:rsid w:val="625E5672"/>
    <w:rsid w:val="62946F81"/>
    <w:rsid w:val="62E87105"/>
    <w:rsid w:val="62E9155D"/>
    <w:rsid w:val="63EA12ED"/>
    <w:rsid w:val="63FE2FD4"/>
    <w:rsid w:val="643C3798"/>
    <w:rsid w:val="646D768E"/>
    <w:rsid w:val="647B7FFD"/>
    <w:rsid w:val="64833355"/>
    <w:rsid w:val="65853CF9"/>
    <w:rsid w:val="65870C23"/>
    <w:rsid w:val="66A55805"/>
    <w:rsid w:val="66AB27B1"/>
    <w:rsid w:val="66D14762"/>
    <w:rsid w:val="66D30C41"/>
    <w:rsid w:val="670A0692"/>
    <w:rsid w:val="676A6106"/>
    <w:rsid w:val="679247E2"/>
    <w:rsid w:val="67E238AE"/>
    <w:rsid w:val="682154B2"/>
    <w:rsid w:val="68CE398B"/>
    <w:rsid w:val="696C7257"/>
    <w:rsid w:val="697A3E51"/>
    <w:rsid w:val="699164D7"/>
    <w:rsid w:val="6A6D5027"/>
    <w:rsid w:val="6B1F5ACD"/>
    <w:rsid w:val="6CE8644B"/>
    <w:rsid w:val="6D231231"/>
    <w:rsid w:val="6D406815"/>
    <w:rsid w:val="6D7B2E1B"/>
    <w:rsid w:val="6E69310E"/>
    <w:rsid w:val="6F1756DA"/>
    <w:rsid w:val="6FC50CC6"/>
    <w:rsid w:val="702F613F"/>
    <w:rsid w:val="70C3704E"/>
    <w:rsid w:val="70C40067"/>
    <w:rsid w:val="72FF004B"/>
    <w:rsid w:val="741473C6"/>
    <w:rsid w:val="74E47465"/>
    <w:rsid w:val="7536178E"/>
    <w:rsid w:val="757B169E"/>
    <w:rsid w:val="75D96D69"/>
    <w:rsid w:val="75DB0CB3"/>
    <w:rsid w:val="76040840"/>
    <w:rsid w:val="792C3B64"/>
    <w:rsid w:val="792D7F28"/>
    <w:rsid w:val="79982580"/>
    <w:rsid w:val="79A4628F"/>
    <w:rsid w:val="7A0172F9"/>
    <w:rsid w:val="7AC371F6"/>
    <w:rsid w:val="7B5D6256"/>
    <w:rsid w:val="7BE3459D"/>
    <w:rsid w:val="7D097043"/>
    <w:rsid w:val="7DB91CA1"/>
    <w:rsid w:val="7E801962"/>
    <w:rsid w:val="7EF66D0B"/>
    <w:rsid w:val="7FC0459F"/>
    <w:rsid w:val="7FE546E6"/>
    <w:rsid w:val="7FE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99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5"/>
    <w:autoRedefine/>
    <w:qFormat/>
    <w:uiPriority w:val="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2"/>
    </w:rPr>
  </w:style>
  <w:style w:type="paragraph" w:styleId="4">
    <w:name w:val="heading 3"/>
    <w:basedOn w:val="1"/>
    <w:next w:val="1"/>
    <w:autoRedefine/>
    <w:unhideWhenUsed/>
    <w:qFormat/>
    <w:uiPriority w:val="9"/>
    <w:pPr>
      <w:keepNext/>
      <w:keepLines/>
      <w:widowControl w:val="0"/>
      <w:spacing w:before="260" w:after="260" w:line="413" w:lineRule="auto"/>
      <w:jc w:val="both"/>
      <w:outlineLvl w:val="2"/>
    </w:pPr>
    <w:rPr>
      <w:rFonts w:ascii="Calibri" w:hAnsi="Calibri" w:cs="Times New Roman"/>
      <w:b/>
      <w:kern w:val="2"/>
      <w:sz w:val="32"/>
      <w:szCs w:val="22"/>
    </w:rPr>
  </w:style>
  <w:style w:type="paragraph" w:styleId="5">
    <w:name w:val="heading 4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autoRedefine/>
    <w:unhideWhenUsed/>
    <w:qFormat/>
    <w:uiPriority w:val="99"/>
    <w:pPr>
      <w:widowControl w:val="0"/>
      <w:jc w:val="both"/>
    </w:pPr>
    <w:rPr>
      <w:rFonts w:ascii="等线 Light" w:hAnsi="等线 Light" w:eastAsia="黑体" w:cs="Times New Roman"/>
      <w:kern w:val="2"/>
      <w:sz w:val="20"/>
      <w:szCs w:val="20"/>
    </w:rPr>
  </w:style>
  <w:style w:type="paragraph" w:styleId="7">
    <w:name w:val="annotation text"/>
    <w:basedOn w:val="1"/>
    <w:link w:val="39"/>
    <w:autoRedefine/>
    <w:semiHidden/>
    <w:unhideWhenUsed/>
    <w:qFormat/>
    <w:uiPriority w:val="0"/>
  </w:style>
  <w:style w:type="paragraph" w:styleId="8">
    <w:name w:val="toc 3"/>
    <w:basedOn w:val="1"/>
    <w:next w:val="1"/>
    <w:autoRedefine/>
    <w:unhideWhenUsed/>
    <w:qFormat/>
    <w:uiPriority w:val="39"/>
    <w:pPr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9">
    <w:name w:val="Date"/>
    <w:basedOn w:val="1"/>
    <w:next w:val="1"/>
    <w:link w:val="42"/>
    <w:autoRedefine/>
    <w:semiHidden/>
    <w:unhideWhenUsed/>
    <w:qFormat/>
    <w:uiPriority w:val="0"/>
    <w:pPr>
      <w:ind w:left="100" w:leftChars="2500"/>
    </w:pPr>
  </w:style>
  <w:style w:type="paragraph" w:styleId="10">
    <w:name w:val="Balloon Text"/>
    <w:basedOn w:val="1"/>
    <w:link w:val="31"/>
    <w:autoRedefine/>
    <w:unhideWhenUsed/>
    <w:qFormat/>
    <w:uiPriority w:val="99"/>
    <w:pPr>
      <w:widowControl w:val="0"/>
      <w:jc w:val="both"/>
    </w:pPr>
    <w:rPr>
      <w:rFonts w:ascii="Calibri" w:hAnsi="Calibri" w:cs="Times New Roman"/>
      <w:kern w:val="2"/>
      <w:sz w:val="18"/>
      <w:szCs w:val="18"/>
    </w:rPr>
  </w:style>
  <w:style w:type="paragraph" w:styleId="11">
    <w:name w:val="footer"/>
    <w:basedOn w:val="1"/>
    <w:link w:val="33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kern w:val="2"/>
      <w:sz w:val="18"/>
      <w:szCs w:val="18"/>
    </w:rPr>
  </w:style>
  <w:style w:type="paragraph" w:styleId="12">
    <w:name w:val="header"/>
    <w:basedOn w:val="1"/>
    <w:link w:val="32"/>
    <w:autoRedefine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kern w:val="2"/>
      <w:sz w:val="18"/>
      <w:szCs w:val="18"/>
    </w:rPr>
  </w:style>
  <w:style w:type="paragraph" w:styleId="13">
    <w:name w:val="toc 1"/>
    <w:basedOn w:val="1"/>
    <w:next w:val="1"/>
    <w:autoRedefine/>
    <w:unhideWhenUsed/>
    <w:qFormat/>
    <w:uiPriority w:val="39"/>
    <w:pPr>
      <w:spacing w:after="100" w:line="276" w:lineRule="auto"/>
    </w:pPr>
    <w:rPr>
      <w:rFonts w:ascii="Calibri" w:hAnsi="Calibri" w:cs="Times New Roman"/>
      <w:sz w:val="22"/>
      <w:szCs w:val="22"/>
    </w:rPr>
  </w:style>
  <w:style w:type="paragraph" w:styleId="14">
    <w:name w:val="Subtitle"/>
    <w:basedOn w:val="1"/>
    <w:next w:val="1"/>
    <w:link w:val="34"/>
    <w:autoRedefine/>
    <w:qFormat/>
    <w:uiPriority w:val="11"/>
    <w:pPr>
      <w:widowControl w:val="0"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15">
    <w:name w:val="toc 2"/>
    <w:basedOn w:val="1"/>
    <w:next w:val="1"/>
    <w:autoRedefine/>
    <w:unhideWhenUsed/>
    <w:qFormat/>
    <w:uiPriority w:val="39"/>
    <w:pPr>
      <w:spacing w:after="100" w:line="276" w:lineRule="auto"/>
      <w:ind w:left="220"/>
    </w:pPr>
    <w:rPr>
      <w:rFonts w:ascii="Calibri" w:hAnsi="Calibri" w:cs="Times New Roman"/>
      <w:sz w:val="22"/>
      <w:szCs w:val="22"/>
    </w:rPr>
  </w:style>
  <w:style w:type="paragraph" w:styleId="16">
    <w:name w:val="Normal (Web)"/>
    <w:basedOn w:val="1"/>
    <w:autoRedefine/>
    <w:unhideWhenUsed/>
    <w:qFormat/>
    <w:uiPriority w:val="0"/>
    <w:pPr>
      <w:widowControl w:val="0"/>
      <w:jc w:val="both"/>
    </w:pPr>
    <w:rPr>
      <w:rFonts w:ascii="Calibri" w:hAnsi="Calibri" w:cs="Times New Roman"/>
      <w:kern w:val="2"/>
      <w:szCs w:val="22"/>
    </w:rPr>
  </w:style>
  <w:style w:type="paragraph" w:styleId="17">
    <w:name w:val="annotation subject"/>
    <w:basedOn w:val="7"/>
    <w:next w:val="7"/>
    <w:link w:val="40"/>
    <w:autoRedefine/>
    <w:semiHidden/>
    <w:unhideWhenUsed/>
    <w:qFormat/>
    <w:uiPriority w:val="0"/>
    <w:rPr>
      <w:b/>
      <w:bCs/>
    </w:rPr>
  </w:style>
  <w:style w:type="table" w:styleId="19">
    <w:name w:val="Table Grid"/>
    <w:basedOn w:val="1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Hyperlink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0"/>
    <w:rPr>
      <w:sz w:val="21"/>
      <w:szCs w:val="21"/>
    </w:rPr>
  </w:style>
  <w:style w:type="paragraph" w:customStyle="1" w:styleId="24">
    <w:name w:val="列出段落1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25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paragraph" w:customStyle="1" w:styleId="26">
    <w:name w:val="p0"/>
    <w:basedOn w:val="1"/>
    <w:autoRedefine/>
    <w:qFormat/>
    <w:uiPriority w:val="0"/>
    <w:pPr>
      <w:widowControl w:val="0"/>
      <w:jc w:val="both"/>
    </w:pPr>
    <w:rPr>
      <w:rFonts w:ascii="Calibri" w:hAnsi="Calibri" w:cs="Calibri"/>
      <w:sz w:val="21"/>
      <w:szCs w:val="21"/>
    </w:rPr>
  </w:style>
  <w:style w:type="paragraph" w:customStyle="1" w:styleId="27">
    <w:name w:val="p15"/>
    <w:basedOn w:val="1"/>
    <w:autoRedefine/>
    <w:qFormat/>
    <w:uiPriority w:val="0"/>
    <w:pPr>
      <w:widowControl w:val="0"/>
      <w:ind w:firstLine="420"/>
      <w:jc w:val="both"/>
    </w:pPr>
    <w:rPr>
      <w:rFonts w:ascii="Calibri" w:hAnsi="Calibri" w:cs="Calibri"/>
      <w:sz w:val="21"/>
      <w:szCs w:val="21"/>
    </w:rPr>
  </w:style>
  <w:style w:type="paragraph" w:customStyle="1" w:styleId="28">
    <w:name w:val="p16"/>
    <w:basedOn w:val="1"/>
    <w:autoRedefine/>
    <w:qFormat/>
    <w:uiPriority w:val="0"/>
    <w:pPr>
      <w:widowControl w:val="0"/>
      <w:jc w:val="both"/>
    </w:pPr>
    <w:rPr>
      <w:rFonts w:ascii="Calibri" w:hAnsi="Calibri" w:cs="Calibri"/>
    </w:rPr>
  </w:style>
  <w:style w:type="paragraph" w:customStyle="1" w:styleId="29">
    <w:name w:val="列出段落2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黑体"/>
      <w:kern w:val="2"/>
      <w:sz w:val="21"/>
      <w:szCs w:val="22"/>
    </w:rPr>
  </w:style>
  <w:style w:type="paragraph" w:customStyle="1" w:styleId="30">
    <w:name w:val="列出段落3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character" w:customStyle="1" w:styleId="31">
    <w:name w:val="批注框文本 字符"/>
    <w:link w:val="10"/>
    <w:autoRedefine/>
    <w:semiHidden/>
    <w:qFormat/>
    <w:uiPriority w:val="99"/>
    <w:rPr>
      <w:sz w:val="18"/>
      <w:szCs w:val="18"/>
    </w:rPr>
  </w:style>
  <w:style w:type="character" w:customStyle="1" w:styleId="32">
    <w:name w:val="页眉 字符"/>
    <w:link w:val="12"/>
    <w:autoRedefine/>
    <w:qFormat/>
    <w:uiPriority w:val="99"/>
    <w:rPr>
      <w:sz w:val="18"/>
      <w:szCs w:val="18"/>
    </w:rPr>
  </w:style>
  <w:style w:type="character" w:customStyle="1" w:styleId="33">
    <w:name w:val="页脚 字符"/>
    <w:link w:val="11"/>
    <w:autoRedefine/>
    <w:qFormat/>
    <w:uiPriority w:val="99"/>
    <w:rPr>
      <w:sz w:val="18"/>
      <w:szCs w:val="18"/>
    </w:rPr>
  </w:style>
  <w:style w:type="character" w:customStyle="1" w:styleId="34">
    <w:name w:val="副标题 字符"/>
    <w:link w:val="14"/>
    <w:qFormat/>
    <w:uiPriority w:val="11"/>
    <w:rPr>
      <w:rFonts w:ascii="Cambria" w:hAnsi="Cambria" w:eastAsia="宋体"/>
      <w:b/>
      <w:bCs/>
      <w:kern w:val="28"/>
      <w:sz w:val="32"/>
      <w:szCs w:val="32"/>
    </w:rPr>
  </w:style>
  <w:style w:type="character" w:customStyle="1" w:styleId="35">
    <w:name w:val="标题 1 字符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36">
    <w:name w:val="不明显强调1"/>
    <w:autoRedefine/>
    <w:qFormat/>
    <w:uiPriority w:val="19"/>
    <w:rPr>
      <w:i/>
      <w:iCs/>
      <w:color w:val="7F7F7F"/>
    </w:rPr>
  </w:style>
  <w:style w:type="paragraph" w:customStyle="1" w:styleId="3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  <w:style w:type="paragraph" w:customStyle="1" w:styleId="38">
    <w:name w:val="修订1"/>
    <w:autoRedefine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9">
    <w:name w:val="批注文字 字符"/>
    <w:basedOn w:val="20"/>
    <w:link w:val="7"/>
    <w:autoRedefine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40">
    <w:name w:val="批注主题 字符"/>
    <w:basedOn w:val="39"/>
    <w:link w:val="17"/>
    <w:autoRedefine/>
    <w:semiHidden/>
    <w:qFormat/>
    <w:uiPriority w:val="0"/>
    <w:rPr>
      <w:rFonts w:ascii="宋体" w:hAnsi="宋体" w:cs="宋体"/>
      <w:b/>
      <w:bCs/>
      <w:sz w:val="24"/>
      <w:szCs w:val="24"/>
    </w:rPr>
  </w:style>
  <w:style w:type="paragraph" w:styleId="41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42">
    <w:name w:val="日期 字符"/>
    <w:basedOn w:val="20"/>
    <w:link w:val="9"/>
    <w:autoRedefine/>
    <w:semiHidden/>
    <w:qFormat/>
    <w:uiPriority w:val="0"/>
    <w:rPr>
      <w:rFonts w:ascii="宋体" w:hAnsi="宋体" w:cs="宋体"/>
      <w:sz w:val="24"/>
      <w:szCs w:val="24"/>
    </w:rPr>
  </w:style>
  <w:style w:type="paragraph" w:customStyle="1" w:styleId="43">
    <w:name w:val="Revision"/>
    <w:autoRedefine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jpe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2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3" Type="http://schemas.openxmlformats.org/officeDocument/2006/relationships/fontTable" Target="fontTable.xml"/><Relationship Id="rId172" Type="http://schemas.openxmlformats.org/officeDocument/2006/relationships/numbering" Target="numbering.xml"/><Relationship Id="rId171" Type="http://schemas.openxmlformats.org/officeDocument/2006/relationships/image" Target="media/image166.png"/><Relationship Id="rId170" Type="http://schemas.openxmlformats.org/officeDocument/2006/relationships/image" Target="media/image165.png"/><Relationship Id="rId17" Type="http://schemas.openxmlformats.org/officeDocument/2006/relationships/image" Target="media/image12.png"/><Relationship Id="rId169" Type="http://schemas.openxmlformats.org/officeDocument/2006/relationships/image" Target="media/image164.png"/><Relationship Id="rId168" Type="http://schemas.openxmlformats.org/officeDocument/2006/relationships/image" Target="media/image163.png"/><Relationship Id="rId167" Type="http://schemas.openxmlformats.org/officeDocument/2006/relationships/image" Target="media/image162.png"/><Relationship Id="rId166" Type="http://schemas.openxmlformats.org/officeDocument/2006/relationships/image" Target="media/image161.png"/><Relationship Id="rId165" Type="http://schemas.openxmlformats.org/officeDocument/2006/relationships/image" Target="media/image160.png"/><Relationship Id="rId164" Type="http://schemas.openxmlformats.org/officeDocument/2006/relationships/image" Target="media/image159.png"/><Relationship Id="rId163" Type="http://schemas.openxmlformats.org/officeDocument/2006/relationships/image" Target="media/image158.png"/><Relationship Id="rId162" Type="http://schemas.openxmlformats.org/officeDocument/2006/relationships/image" Target="media/image157.png"/><Relationship Id="rId161" Type="http://schemas.openxmlformats.org/officeDocument/2006/relationships/image" Target="media/image156.png"/><Relationship Id="rId160" Type="http://schemas.openxmlformats.org/officeDocument/2006/relationships/image" Target="media/image155.png"/><Relationship Id="rId16" Type="http://schemas.openxmlformats.org/officeDocument/2006/relationships/image" Target="media/image11.png"/><Relationship Id="rId159" Type="http://schemas.openxmlformats.org/officeDocument/2006/relationships/image" Target="media/image154.png"/><Relationship Id="rId158" Type="http://schemas.openxmlformats.org/officeDocument/2006/relationships/image" Target="media/image153.png"/><Relationship Id="rId157" Type="http://schemas.openxmlformats.org/officeDocument/2006/relationships/image" Target="media/image152.png"/><Relationship Id="rId156" Type="http://schemas.openxmlformats.org/officeDocument/2006/relationships/image" Target="media/image151.png"/><Relationship Id="rId155" Type="http://schemas.openxmlformats.org/officeDocument/2006/relationships/image" Target="media/image150.png"/><Relationship Id="rId154" Type="http://schemas.openxmlformats.org/officeDocument/2006/relationships/image" Target="media/image149.png"/><Relationship Id="rId153" Type="http://schemas.openxmlformats.org/officeDocument/2006/relationships/image" Target="media/image148.png"/><Relationship Id="rId152" Type="http://schemas.openxmlformats.org/officeDocument/2006/relationships/image" Target="media/image147.png"/><Relationship Id="rId151" Type="http://schemas.openxmlformats.org/officeDocument/2006/relationships/image" Target="media/image146.png"/><Relationship Id="rId150" Type="http://schemas.openxmlformats.org/officeDocument/2006/relationships/image" Target="media/image145.png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47</Pages>
  <Words>1510</Words>
  <Characters>2060</Characters>
  <Lines>218</Lines>
  <Paragraphs>61</Paragraphs>
  <TotalTime>15</TotalTime>
  <ScaleCrop>false</ScaleCrop>
  <LinksUpToDate>false</LinksUpToDate>
  <CharactersWithSpaces>2240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2014-10-23T14:00:00Z</dcterms:created>
  <dc:creator>Perron</dc:creator>
  <cp:lastModifiedBy>LACAVA  PRIMERA高级礼服婚纱定制</cp:lastModifiedBy>
  <cp:lastPrinted>2020-06-12T07:28:00Z</cp:lastPrinted>
  <dcterms:modified xsi:type="dcterms:W3CDTF">2026-07-16T02:19:50Z</dcterms:modified>
  <dc:title>MJRobot Creator600 3D打印机</dc:title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C4C1B78E7AB147D594954212635BB659</vt:lpwstr>
  </property>
  <property fmtid="{D5CDD505-2E9C-101B-9397-08002B2CF9AE}" pid="4" name="KSOTemplateDocerSaveRecord">
    <vt:lpwstr>eyJoZGlkIjoiODBmMDBhZTFmNGI1ZTIzYjQ2NTEwNmRmOTQ3YzQ2YTYiLCJ1c2VySWQiOiI2NTgyNTg2NTQifQ==</vt:lpwstr>
  </property>
</Properties>
</file>